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99866" w14:textId="7C1E6CE4" w:rsidR="007C7953" w:rsidRPr="0082572D" w:rsidRDefault="00DC50B7" w:rsidP="00DC50B7">
      <w:pPr>
        <w:spacing w:line="276" w:lineRule="auto"/>
        <w:jc w:val="center"/>
        <w:rPr>
          <w:rFonts w:ascii="Times New Roman" w:hAnsi="Times New Roman" w:cs="Times New Roman"/>
          <w:b/>
          <w:bCs/>
          <w:sz w:val="24"/>
          <w:szCs w:val="24"/>
        </w:rPr>
      </w:pPr>
      <w:r w:rsidRPr="0082572D">
        <w:rPr>
          <w:rFonts w:ascii="Times New Roman" w:hAnsi="Times New Roman" w:cs="Times New Roman"/>
          <w:b/>
          <w:bCs/>
          <w:sz w:val="24"/>
          <w:szCs w:val="24"/>
        </w:rPr>
        <w:t>T.C.</w:t>
      </w:r>
    </w:p>
    <w:p w14:paraId="364454AD" w14:textId="2895BE27" w:rsidR="00DC50B7" w:rsidRPr="0082572D" w:rsidRDefault="00696953" w:rsidP="00DC50B7">
      <w:pPr>
        <w:spacing w:line="276" w:lineRule="auto"/>
        <w:jc w:val="center"/>
        <w:rPr>
          <w:rFonts w:ascii="Times New Roman" w:hAnsi="Times New Roman" w:cs="Times New Roman"/>
          <w:b/>
          <w:bCs/>
          <w:sz w:val="24"/>
          <w:szCs w:val="24"/>
        </w:rPr>
      </w:pPr>
      <w:r w:rsidRPr="0082572D">
        <w:rPr>
          <w:rFonts w:ascii="Times New Roman" w:hAnsi="Times New Roman" w:cs="Times New Roman"/>
          <w:b/>
          <w:bCs/>
          <w:sz w:val="24"/>
          <w:szCs w:val="24"/>
        </w:rPr>
        <w:t>BAYBURT</w:t>
      </w:r>
      <w:r w:rsidR="00DC50B7" w:rsidRPr="0082572D">
        <w:rPr>
          <w:rFonts w:ascii="Times New Roman" w:hAnsi="Times New Roman" w:cs="Times New Roman"/>
          <w:b/>
          <w:bCs/>
          <w:sz w:val="24"/>
          <w:szCs w:val="24"/>
        </w:rPr>
        <w:t xml:space="preserve"> ÜNİVERSİTESİ</w:t>
      </w:r>
    </w:p>
    <w:p w14:paraId="66C5598C" w14:textId="76ED17BE" w:rsidR="00DC50B7" w:rsidRPr="0082572D" w:rsidRDefault="00696953" w:rsidP="00DC50B7">
      <w:pPr>
        <w:spacing w:line="276" w:lineRule="auto"/>
        <w:jc w:val="center"/>
        <w:rPr>
          <w:rFonts w:ascii="Times New Roman" w:hAnsi="Times New Roman" w:cs="Times New Roman"/>
          <w:b/>
          <w:bCs/>
          <w:sz w:val="24"/>
          <w:szCs w:val="24"/>
        </w:rPr>
      </w:pPr>
      <w:r w:rsidRPr="0082572D">
        <w:rPr>
          <w:rFonts w:ascii="Times New Roman" w:hAnsi="Times New Roman" w:cs="Times New Roman"/>
          <w:b/>
          <w:bCs/>
          <w:sz w:val="24"/>
          <w:szCs w:val="24"/>
        </w:rPr>
        <w:t>Teknik Bilimler Meslek Yüksekokulun</w:t>
      </w:r>
      <w:r w:rsidR="00DC50B7" w:rsidRPr="0082572D">
        <w:rPr>
          <w:rFonts w:ascii="Times New Roman" w:hAnsi="Times New Roman" w:cs="Times New Roman"/>
          <w:b/>
          <w:bCs/>
          <w:sz w:val="24"/>
          <w:szCs w:val="24"/>
        </w:rPr>
        <w:t xml:space="preserve">da </w:t>
      </w:r>
      <w:r w:rsidR="005472B2" w:rsidRPr="0082572D">
        <w:rPr>
          <w:rFonts w:ascii="Times New Roman" w:hAnsi="Times New Roman" w:cs="Times New Roman"/>
          <w:b/>
          <w:bCs/>
          <w:sz w:val="24"/>
          <w:szCs w:val="24"/>
        </w:rPr>
        <w:t xml:space="preserve">İşletmede Mesleki </w:t>
      </w:r>
      <w:r w:rsidR="00FB1FC5">
        <w:rPr>
          <w:rFonts w:ascii="Times New Roman" w:hAnsi="Times New Roman" w:cs="Times New Roman"/>
          <w:b/>
          <w:bCs/>
          <w:sz w:val="24"/>
          <w:szCs w:val="24"/>
        </w:rPr>
        <w:t>Uygulamalı Eğitim</w:t>
      </w:r>
    </w:p>
    <w:p w14:paraId="78C422A2" w14:textId="04FC7652" w:rsidR="00DC50B7" w:rsidRPr="0082572D" w:rsidRDefault="00DC50B7" w:rsidP="00DC50B7">
      <w:pPr>
        <w:spacing w:line="276" w:lineRule="auto"/>
        <w:jc w:val="center"/>
        <w:rPr>
          <w:rFonts w:ascii="Times New Roman" w:hAnsi="Times New Roman" w:cs="Times New Roman"/>
          <w:b/>
          <w:bCs/>
          <w:sz w:val="24"/>
          <w:szCs w:val="24"/>
        </w:rPr>
      </w:pPr>
      <w:r w:rsidRPr="0082572D">
        <w:rPr>
          <w:rFonts w:ascii="Times New Roman" w:hAnsi="Times New Roman" w:cs="Times New Roman"/>
          <w:b/>
          <w:bCs/>
          <w:sz w:val="24"/>
          <w:szCs w:val="24"/>
        </w:rPr>
        <w:t>Uygulama Yönergesi</w:t>
      </w:r>
    </w:p>
    <w:p w14:paraId="24D9C121" w14:textId="77777777" w:rsidR="00A545DC" w:rsidRPr="0082572D" w:rsidRDefault="00A545DC" w:rsidP="00DC50B7">
      <w:pPr>
        <w:spacing w:line="276" w:lineRule="auto"/>
        <w:jc w:val="both"/>
        <w:rPr>
          <w:rFonts w:ascii="Times New Roman" w:hAnsi="Times New Roman" w:cs="Times New Roman"/>
          <w:sz w:val="24"/>
          <w:szCs w:val="24"/>
        </w:rPr>
      </w:pPr>
    </w:p>
    <w:p w14:paraId="5497F5F1" w14:textId="77777777" w:rsidR="00DC50B7" w:rsidRPr="0082572D" w:rsidRDefault="00DC50B7" w:rsidP="00DC50B7">
      <w:pPr>
        <w:jc w:val="center"/>
        <w:rPr>
          <w:rFonts w:ascii="Times New Roman" w:hAnsi="Times New Roman" w:cs="Times New Roman"/>
          <w:b/>
          <w:bCs/>
          <w:sz w:val="24"/>
          <w:szCs w:val="24"/>
        </w:rPr>
      </w:pPr>
      <w:r w:rsidRPr="0082572D">
        <w:rPr>
          <w:rFonts w:ascii="Times New Roman" w:hAnsi="Times New Roman" w:cs="Times New Roman"/>
          <w:b/>
          <w:bCs/>
          <w:sz w:val="24"/>
          <w:szCs w:val="24"/>
        </w:rPr>
        <w:t>BİRİNCİ BÖLÜM</w:t>
      </w:r>
    </w:p>
    <w:p w14:paraId="64C2F517" w14:textId="77777777" w:rsidR="00DC50B7" w:rsidRPr="0082572D" w:rsidRDefault="00DC50B7" w:rsidP="00DC50B7">
      <w:pPr>
        <w:jc w:val="center"/>
        <w:rPr>
          <w:rFonts w:ascii="Times New Roman" w:hAnsi="Times New Roman" w:cs="Times New Roman"/>
          <w:b/>
          <w:bCs/>
          <w:sz w:val="24"/>
          <w:szCs w:val="24"/>
        </w:rPr>
      </w:pPr>
      <w:r w:rsidRPr="0082572D">
        <w:rPr>
          <w:rFonts w:ascii="Times New Roman" w:hAnsi="Times New Roman" w:cs="Times New Roman"/>
          <w:b/>
          <w:bCs/>
          <w:sz w:val="24"/>
          <w:szCs w:val="24"/>
        </w:rPr>
        <w:t>Amaç, Kapsam, Hukuki Dayanak ve Tanımlar</w:t>
      </w:r>
    </w:p>
    <w:p w14:paraId="26416BB1" w14:textId="77777777" w:rsidR="00DC50B7" w:rsidRPr="0082572D" w:rsidRDefault="00DC50B7" w:rsidP="00DC50B7">
      <w:pPr>
        <w:jc w:val="both"/>
        <w:rPr>
          <w:rFonts w:ascii="Times New Roman" w:hAnsi="Times New Roman" w:cs="Times New Roman"/>
          <w:b/>
          <w:bCs/>
          <w:sz w:val="24"/>
          <w:szCs w:val="24"/>
        </w:rPr>
      </w:pPr>
      <w:r w:rsidRPr="0082572D">
        <w:rPr>
          <w:rFonts w:ascii="Times New Roman" w:hAnsi="Times New Roman" w:cs="Times New Roman"/>
          <w:b/>
          <w:bCs/>
          <w:sz w:val="24"/>
          <w:szCs w:val="24"/>
        </w:rPr>
        <w:t>Amaç</w:t>
      </w:r>
    </w:p>
    <w:p w14:paraId="36CD3433" w14:textId="2888C0BA" w:rsidR="00DC50B7" w:rsidRPr="008E77ED" w:rsidRDefault="0073661D" w:rsidP="00E902CF">
      <w:pPr>
        <w:jc w:val="both"/>
        <w:rPr>
          <w:rFonts w:ascii="Times New Roman" w:hAnsi="Times New Roman" w:cs="Times New Roman"/>
          <w:sz w:val="24"/>
          <w:szCs w:val="24"/>
        </w:rPr>
      </w:pPr>
      <w:r w:rsidRPr="0082572D">
        <w:rPr>
          <w:rFonts w:ascii="Times New Roman" w:hAnsi="Times New Roman" w:cs="Times New Roman"/>
          <w:b/>
          <w:bCs/>
          <w:sz w:val="24"/>
          <w:szCs w:val="24"/>
        </w:rPr>
        <w:t>MADDE 1-</w:t>
      </w:r>
      <w:r w:rsidRPr="0082572D">
        <w:rPr>
          <w:rFonts w:ascii="Times New Roman" w:hAnsi="Times New Roman" w:cs="Times New Roman"/>
          <w:sz w:val="24"/>
          <w:szCs w:val="24"/>
        </w:rPr>
        <w:t xml:space="preserve"> </w:t>
      </w:r>
      <w:r w:rsidR="00467C7D" w:rsidRPr="0082572D">
        <w:rPr>
          <w:rFonts w:ascii="Times New Roman" w:hAnsi="Times New Roman" w:cs="Times New Roman"/>
          <w:sz w:val="24"/>
          <w:szCs w:val="24"/>
        </w:rPr>
        <w:t xml:space="preserve">(1) </w:t>
      </w:r>
      <w:r w:rsidR="00DC50B7" w:rsidRPr="0082572D">
        <w:rPr>
          <w:rFonts w:ascii="Times New Roman" w:hAnsi="Times New Roman" w:cs="Times New Roman"/>
          <w:sz w:val="24"/>
          <w:szCs w:val="24"/>
        </w:rPr>
        <w:t xml:space="preserve">Bu </w:t>
      </w:r>
      <w:r w:rsidR="005472B2" w:rsidRPr="0082572D">
        <w:rPr>
          <w:rFonts w:ascii="Times New Roman" w:hAnsi="Times New Roman" w:cs="Times New Roman"/>
          <w:sz w:val="24"/>
          <w:szCs w:val="24"/>
        </w:rPr>
        <w:t>y</w:t>
      </w:r>
      <w:r w:rsidR="00DC50B7" w:rsidRPr="0082572D">
        <w:rPr>
          <w:rFonts w:ascii="Times New Roman" w:hAnsi="Times New Roman" w:cs="Times New Roman"/>
          <w:sz w:val="24"/>
          <w:szCs w:val="24"/>
        </w:rPr>
        <w:t xml:space="preserve">önergenin amacı, </w:t>
      </w:r>
      <w:r w:rsidR="00696953" w:rsidRPr="0082572D">
        <w:rPr>
          <w:rFonts w:ascii="Times New Roman" w:hAnsi="Times New Roman" w:cs="Times New Roman"/>
          <w:sz w:val="24"/>
          <w:szCs w:val="24"/>
        </w:rPr>
        <w:t>Bayburt</w:t>
      </w:r>
      <w:r w:rsidR="00DC50B7" w:rsidRPr="0082572D">
        <w:rPr>
          <w:rFonts w:ascii="Times New Roman" w:hAnsi="Times New Roman" w:cs="Times New Roman"/>
          <w:sz w:val="24"/>
          <w:szCs w:val="24"/>
        </w:rPr>
        <w:t xml:space="preserve"> Üniversitesi </w:t>
      </w:r>
      <w:r w:rsidR="00696953" w:rsidRPr="0082572D">
        <w:rPr>
          <w:rFonts w:ascii="Times New Roman" w:hAnsi="Times New Roman" w:cs="Times New Roman"/>
          <w:sz w:val="24"/>
          <w:szCs w:val="24"/>
        </w:rPr>
        <w:t>Teknik Bilimler Meslek Yüksekokulu</w:t>
      </w:r>
      <w:r w:rsidR="00DC50B7" w:rsidRPr="0082572D">
        <w:rPr>
          <w:rFonts w:ascii="Times New Roman" w:hAnsi="Times New Roman" w:cs="Times New Roman"/>
          <w:sz w:val="24"/>
          <w:szCs w:val="24"/>
        </w:rPr>
        <w:t xml:space="preserve"> </w:t>
      </w:r>
      <w:r w:rsidR="00163F43" w:rsidRPr="0082572D">
        <w:rPr>
          <w:rFonts w:ascii="Times New Roman" w:hAnsi="Times New Roman" w:cs="Times New Roman"/>
          <w:sz w:val="24"/>
          <w:szCs w:val="24"/>
        </w:rPr>
        <w:t>uygulamalı eğitimin</w:t>
      </w:r>
      <w:r w:rsidR="00CD7588" w:rsidRPr="0082572D">
        <w:rPr>
          <w:rFonts w:ascii="Times New Roman" w:hAnsi="Times New Roman" w:cs="Times New Roman"/>
          <w:sz w:val="24"/>
          <w:szCs w:val="24"/>
        </w:rPr>
        <w:t xml:space="preserve"> </w:t>
      </w:r>
      <w:r w:rsidR="00DC50B7" w:rsidRPr="0082572D">
        <w:rPr>
          <w:rFonts w:ascii="Times New Roman" w:hAnsi="Times New Roman" w:cs="Times New Roman"/>
          <w:sz w:val="24"/>
          <w:szCs w:val="24"/>
        </w:rPr>
        <w:t>yürütülmesi</w:t>
      </w:r>
      <w:r w:rsidR="003C1BE9" w:rsidRPr="0082572D">
        <w:rPr>
          <w:rFonts w:ascii="Times New Roman" w:hAnsi="Times New Roman" w:cs="Times New Roman"/>
          <w:sz w:val="24"/>
          <w:szCs w:val="24"/>
        </w:rPr>
        <w:t xml:space="preserve"> </w:t>
      </w:r>
      <w:r w:rsidR="0050172A" w:rsidRPr="0082572D">
        <w:rPr>
          <w:rFonts w:ascii="Times New Roman" w:hAnsi="Times New Roman" w:cs="Times New Roman"/>
          <w:sz w:val="24"/>
          <w:szCs w:val="24"/>
        </w:rPr>
        <w:t>esaslarını</w:t>
      </w:r>
      <w:r w:rsidR="00DC50B7" w:rsidRPr="0082572D">
        <w:rPr>
          <w:rFonts w:ascii="Times New Roman" w:hAnsi="Times New Roman" w:cs="Times New Roman"/>
          <w:sz w:val="24"/>
          <w:szCs w:val="24"/>
        </w:rPr>
        <w:t xml:space="preserve"> düzenlemektir.</w:t>
      </w:r>
    </w:p>
    <w:p w14:paraId="79586CA1" w14:textId="77777777" w:rsidR="00DC50B7" w:rsidRPr="0082572D" w:rsidRDefault="00DC50B7" w:rsidP="00DC50B7">
      <w:pPr>
        <w:jc w:val="both"/>
        <w:rPr>
          <w:rFonts w:ascii="Times New Roman" w:hAnsi="Times New Roman" w:cs="Times New Roman"/>
          <w:b/>
          <w:bCs/>
          <w:sz w:val="24"/>
          <w:szCs w:val="24"/>
        </w:rPr>
      </w:pPr>
      <w:r w:rsidRPr="0082572D">
        <w:rPr>
          <w:rFonts w:ascii="Times New Roman" w:hAnsi="Times New Roman" w:cs="Times New Roman"/>
          <w:b/>
          <w:bCs/>
          <w:sz w:val="24"/>
          <w:szCs w:val="24"/>
        </w:rPr>
        <w:t>Kapsam</w:t>
      </w:r>
    </w:p>
    <w:p w14:paraId="504C501A" w14:textId="3D4FCEDB" w:rsidR="00DC50B7" w:rsidRPr="0082572D" w:rsidRDefault="0073661D" w:rsidP="00E902CF">
      <w:pPr>
        <w:jc w:val="both"/>
        <w:rPr>
          <w:rFonts w:ascii="Times New Roman" w:hAnsi="Times New Roman" w:cs="Times New Roman"/>
          <w:sz w:val="24"/>
          <w:szCs w:val="24"/>
        </w:rPr>
      </w:pPr>
      <w:r w:rsidRPr="0082572D">
        <w:rPr>
          <w:rFonts w:ascii="Times New Roman" w:hAnsi="Times New Roman" w:cs="Times New Roman"/>
          <w:b/>
          <w:bCs/>
          <w:sz w:val="24"/>
          <w:szCs w:val="24"/>
        </w:rPr>
        <w:t>MADDE 2-</w:t>
      </w:r>
      <w:r w:rsidRPr="0082572D">
        <w:rPr>
          <w:rFonts w:ascii="Times New Roman" w:hAnsi="Times New Roman" w:cs="Times New Roman"/>
          <w:sz w:val="24"/>
          <w:szCs w:val="24"/>
        </w:rPr>
        <w:t xml:space="preserve"> </w:t>
      </w:r>
      <w:r w:rsidR="00467C7D" w:rsidRPr="0082572D">
        <w:rPr>
          <w:rFonts w:ascii="Times New Roman" w:hAnsi="Times New Roman" w:cs="Times New Roman"/>
          <w:sz w:val="24"/>
          <w:szCs w:val="24"/>
        </w:rPr>
        <w:t xml:space="preserve">(1) </w:t>
      </w:r>
      <w:r w:rsidR="00DC50B7" w:rsidRPr="0082572D">
        <w:rPr>
          <w:rFonts w:ascii="Times New Roman" w:hAnsi="Times New Roman" w:cs="Times New Roman"/>
          <w:sz w:val="24"/>
          <w:szCs w:val="24"/>
        </w:rPr>
        <w:t xml:space="preserve">Bu </w:t>
      </w:r>
      <w:r w:rsidR="007747FD" w:rsidRPr="0082572D">
        <w:rPr>
          <w:rFonts w:ascii="Times New Roman" w:hAnsi="Times New Roman" w:cs="Times New Roman"/>
          <w:sz w:val="24"/>
          <w:szCs w:val="24"/>
        </w:rPr>
        <w:t>y</w:t>
      </w:r>
      <w:r w:rsidR="00DC50B7" w:rsidRPr="0082572D">
        <w:rPr>
          <w:rFonts w:ascii="Times New Roman" w:hAnsi="Times New Roman" w:cs="Times New Roman"/>
          <w:sz w:val="24"/>
          <w:szCs w:val="24"/>
        </w:rPr>
        <w:t xml:space="preserve">önerge, </w:t>
      </w:r>
      <w:r w:rsidR="00696953" w:rsidRPr="0082572D">
        <w:rPr>
          <w:rFonts w:ascii="Times New Roman" w:hAnsi="Times New Roman" w:cs="Times New Roman"/>
          <w:sz w:val="24"/>
          <w:szCs w:val="24"/>
        </w:rPr>
        <w:t>Bayburt</w:t>
      </w:r>
      <w:r w:rsidR="00DC50B7" w:rsidRPr="0082572D">
        <w:rPr>
          <w:rFonts w:ascii="Times New Roman" w:hAnsi="Times New Roman" w:cs="Times New Roman"/>
          <w:sz w:val="24"/>
          <w:szCs w:val="24"/>
        </w:rPr>
        <w:t xml:space="preserve"> Üniversitesi </w:t>
      </w:r>
      <w:r w:rsidR="00696953" w:rsidRPr="0082572D">
        <w:rPr>
          <w:rFonts w:ascii="Times New Roman" w:hAnsi="Times New Roman" w:cs="Times New Roman"/>
          <w:sz w:val="24"/>
          <w:szCs w:val="24"/>
        </w:rPr>
        <w:t>Teknik Bilimler Meslek Yüksekokulu</w:t>
      </w:r>
      <w:r w:rsidR="00DC50B7" w:rsidRPr="0082572D">
        <w:rPr>
          <w:rFonts w:ascii="Times New Roman" w:hAnsi="Times New Roman" w:cs="Times New Roman"/>
          <w:sz w:val="24"/>
          <w:szCs w:val="24"/>
        </w:rPr>
        <w:t xml:space="preserve"> öğrencilerinin, 6111 sayılı kanunla değiştirilen 3308 sayılı Mesleki Eğitim Kanunu kapsamına dâhil edilen </w:t>
      </w:r>
      <w:r w:rsidR="00696953" w:rsidRPr="0082572D">
        <w:rPr>
          <w:rFonts w:ascii="Times New Roman" w:hAnsi="Times New Roman" w:cs="Times New Roman"/>
          <w:sz w:val="24"/>
          <w:szCs w:val="24"/>
        </w:rPr>
        <w:t>Meslek Yüksekokulu</w:t>
      </w:r>
      <w:r w:rsidR="00DC50B7" w:rsidRPr="0082572D">
        <w:rPr>
          <w:rFonts w:ascii="Times New Roman" w:hAnsi="Times New Roman" w:cs="Times New Roman"/>
          <w:sz w:val="24"/>
          <w:szCs w:val="24"/>
        </w:rPr>
        <w:t xml:space="preserve"> öğrencilerinin yurtiçi kamu kurum ve kuruluşları ile özel kuruluşlarda yapacakları </w:t>
      </w:r>
      <w:r w:rsidR="000F1849">
        <w:rPr>
          <w:rFonts w:ascii="Times New Roman" w:hAnsi="Times New Roman" w:cs="Times New Roman"/>
          <w:sz w:val="24"/>
          <w:szCs w:val="24"/>
        </w:rPr>
        <w:t xml:space="preserve">İşletmede Mesleki Uygulamalı </w:t>
      </w:r>
      <w:proofErr w:type="gramStart"/>
      <w:r w:rsidR="000F1849">
        <w:rPr>
          <w:rFonts w:ascii="Times New Roman" w:hAnsi="Times New Roman" w:cs="Times New Roman"/>
          <w:sz w:val="24"/>
          <w:szCs w:val="24"/>
        </w:rPr>
        <w:t xml:space="preserve">Eğitim </w:t>
      </w:r>
      <w:r w:rsidR="00163F43" w:rsidRPr="0082572D">
        <w:rPr>
          <w:rFonts w:ascii="Times New Roman" w:hAnsi="Times New Roman" w:cs="Times New Roman"/>
          <w:sz w:val="24"/>
          <w:szCs w:val="24"/>
        </w:rPr>
        <w:t xml:space="preserve"> </w:t>
      </w:r>
      <w:r w:rsidR="00DC50B7" w:rsidRPr="0082572D">
        <w:rPr>
          <w:rFonts w:ascii="Times New Roman" w:hAnsi="Times New Roman" w:cs="Times New Roman"/>
          <w:sz w:val="24"/>
          <w:szCs w:val="24"/>
        </w:rPr>
        <w:t>derslerinin</w:t>
      </w:r>
      <w:proofErr w:type="gramEnd"/>
      <w:r w:rsidR="00DC50B7" w:rsidRPr="0082572D">
        <w:rPr>
          <w:rFonts w:ascii="Times New Roman" w:hAnsi="Times New Roman" w:cs="Times New Roman"/>
          <w:sz w:val="24"/>
          <w:szCs w:val="24"/>
        </w:rPr>
        <w:t xml:space="preserve"> uygulama ve başarı ölçme usul ve esasları</w:t>
      </w:r>
      <w:r w:rsidR="003C1BE9" w:rsidRPr="0082572D">
        <w:rPr>
          <w:rFonts w:ascii="Times New Roman" w:hAnsi="Times New Roman" w:cs="Times New Roman"/>
          <w:sz w:val="24"/>
          <w:szCs w:val="24"/>
        </w:rPr>
        <w:t xml:space="preserve"> </w:t>
      </w:r>
      <w:r w:rsidR="00DC50B7" w:rsidRPr="0082572D">
        <w:rPr>
          <w:rFonts w:ascii="Times New Roman" w:hAnsi="Times New Roman" w:cs="Times New Roman"/>
          <w:sz w:val="24"/>
          <w:szCs w:val="24"/>
        </w:rPr>
        <w:t>kapsar.</w:t>
      </w:r>
    </w:p>
    <w:p w14:paraId="1AA9D9C7" w14:textId="77777777" w:rsidR="00DC50B7" w:rsidRPr="0082572D" w:rsidRDefault="00DC50B7" w:rsidP="00DC50B7">
      <w:pPr>
        <w:jc w:val="both"/>
        <w:rPr>
          <w:rFonts w:ascii="Times New Roman" w:hAnsi="Times New Roman" w:cs="Times New Roman"/>
          <w:b/>
          <w:bCs/>
          <w:sz w:val="24"/>
          <w:szCs w:val="24"/>
        </w:rPr>
      </w:pPr>
      <w:r w:rsidRPr="0082572D">
        <w:rPr>
          <w:rFonts w:ascii="Times New Roman" w:hAnsi="Times New Roman" w:cs="Times New Roman"/>
          <w:b/>
          <w:bCs/>
          <w:sz w:val="24"/>
          <w:szCs w:val="24"/>
        </w:rPr>
        <w:t>Dayanak</w:t>
      </w:r>
    </w:p>
    <w:p w14:paraId="01146317" w14:textId="1B2D8639" w:rsidR="00DC50B7" w:rsidRPr="0082572D" w:rsidRDefault="0073661D" w:rsidP="004F363B">
      <w:pPr>
        <w:jc w:val="both"/>
        <w:rPr>
          <w:rFonts w:ascii="Times New Roman" w:hAnsi="Times New Roman" w:cs="Times New Roman"/>
          <w:sz w:val="24"/>
          <w:szCs w:val="24"/>
        </w:rPr>
      </w:pPr>
      <w:r w:rsidRPr="0082572D">
        <w:rPr>
          <w:rFonts w:ascii="Times New Roman" w:hAnsi="Times New Roman" w:cs="Times New Roman"/>
          <w:b/>
          <w:bCs/>
          <w:sz w:val="24"/>
          <w:szCs w:val="24"/>
        </w:rPr>
        <w:t>MADDE 3-</w:t>
      </w:r>
      <w:r w:rsidRPr="0082572D">
        <w:rPr>
          <w:rFonts w:ascii="Times New Roman" w:hAnsi="Times New Roman" w:cs="Times New Roman"/>
          <w:sz w:val="24"/>
          <w:szCs w:val="24"/>
        </w:rPr>
        <w:t xml:space="preserve"> </w:t>
      </w:r>
      <w:r w:rsidR="00467C7D" w:rsidRPr="0082572D">
        <w:rPr>
          <w:rFonts w:ascii="Times New Roman" w:hAnsi="Times New Roman" w:cs="Times New Roman"/>
          <w:sz w:val="24"/>
          <w:szCs w:val="24"/>
        </w:rPr>
        <w:t>(</w:t>
      </w:r>
      <w:r w:rsidR="00AD7602" w:rsidRPr="0082572D">
        <w:rPr>
          <w:rFonts w:ascii="Times New Roman" w:hAnsi="Times New Roman" w:cs="Times New Roman"/>
          <w:sz w:val="24"/>
          <w:szCs w:val="24"/>
        </w:rPr>
        <w:t xml:space="preserve">Bu yönerge; 4/11/1981 tarihli ve 2547 sayılı </w:t>
      </w:r>
      <w:r w:rsidR="00AD7602" w:rsidRPr="0082572D">
        <w:rPr>
          <w:rFonts w:ascii="Times New Roman" w:hAnsi="Times New Roman" w:cs="Times New Roman"/>
          <w:iCs/>
          <w:sz w:val="24"/>
          <w:szCs w:val="24"/>
        </w:rPr>
        <w:t>Yükseköğretim Kanunu</w:t>
      </w:r>
      <w:r w:rsidR="00AD7602" w:rsidRPr="0082572D">
        <w:rPr>
          <w:rFonts w:ascii="Times New Roman" w:hAnsi="Times New Roman" w:cs="Times New Roman"/>
          <w:sz w:val="24"/>
          <w:szCs w:val="24"/>
        </w:rPr>
        <w:t xml:space="preserve">, 11/10/1983 tarihli ve 2914 sayılı </w:t>
      </w:r>
      <w:r w:rsidR="00AD7602" w:rsidRPr="0082572D">
        <w:rPr>
          <w:rFonts w:ascii="Times New Roman" w:hAnsi="Times New Roman" w:cs="Times New Roman"/>
          <w:iCs/>
          <w:sz w:val="24"/>
          <w:szCs w:val="24"/>
        </w:rPr>
        <w:t>Yüksek Öğretim Personel Kanunu</w:t>
      </w:r>
      <w:r w:rsidR="00AD7602" w:rsidRPr="0082572D">
        <w:rPr>
          <w:rFonts w:ascii="Times New Roman" w:hAnsi="Times New Roman" w:cs="Times New Roman"/>
          <w:sz w:val="24"/>
          <w:szCs w:val="24"/>
        </w:rPr>
        <w:t xml:space="preserve">, 5/6/1986 tarihli ve 3308 sayılı </w:t>
      </w:r>
      <w:r w:rsidR="00AD7602" w:rsidRPr="0082572D">
        <w:rPr>
          <w:rFonts w:ascii="Times New Roman" w:hAnsi="Times New Roman" w:cs="Times New Roman"/>
          <w:iCs/>
          <w:sz w:val="24"/>
          <w:szCs w:val="24"/>
        </w:rPr>
        <w:t>Mesleki Eğitim Kanunu</w:t>
      </w:r>
      <w:r w:rsidR="00AD7602" w:rsidRPr="0082572D">
        <w:rPr>
          <w:rFonts w:ascii="Times New Roman" w:hAnsi="Times New Roman" w:cs="Times New Roman"/>
          <w:sz w:val="24"/>
          <w:szCs w:val="24"/>
        </w:rPr>
        <w:t xml:space="preserve">, 31/5/2006 tarihli ve 5510 sayılı Sosyal Sigortalar ve Genel Sağlık Sigortası Kanunu ve 20/6/2012 tarihli ve 6331 sayılı İş Sağlığı ve Güvenliği Kanunu’nu, 17.06.2021 tarihli </w:t>
      </w:r>
      <w:r w:rsidR="00AD7602" w:rsidRPr="008E77ED">
        <w:rPr>
          <w:rFonts w:ascii="Times New Roman" w:hAnsi="Times New Roman" w:cs="Times New Roman"/>
          <w:sz w:val="24"/>
          <w:szCs w:val="24"/>
        </w:rPr>
        <w:t xml:space="preserve">ve </w:t>
      </w:r>
      <w:r w:rsidR="00363443" w:rsidRPr="004F363B">
        <w:rPr>
          <w:rFonts w:ascii="Times New Roman" w:hAnsi="Times New Roman" w:cs="Times New Roman"/>
          <w:iCs/>
          <w:sz w:val="24"/>
          <w:szCs w:val="24"/>
        </w:rPr>
        <w:t>31514</w:t>
      </w:r>
      <w:r w:rsidR="00363443" w:rsidRPr="0082572D">
        <w:rPr>
          <w:rFonts w:ascii="Times New Roman" w:hAnsi="Times New Roman" w:cs="Times New Roman"/>
          <w:sz w:val="24"/>
          <w:szCs w:val="24"/>
        </w:rPr>
        <w:t xml:space="preserve"> sayılı </w:t>
      </w:r>
      <w:r w:rsidR="0050172A" w:rsidRPr="0082572D">
        <w:rPr>
          <w:rFonts w:ascii="Times New Roman" w:hAnsi="Times New Roman" w:cs="Times New Roman"/>
          <w:sz w:val="24"/>
          <w:szCs w:val="24"/>
        </w:rPr>
        <w:t>resmî</w:t>
      </w:r>
      <w:r w:rsidR="00363443" w:rsidRPr="0082572D">
        <w:rPr>
          <w:rFonts w:ascii="Times New Roman" w:hAnsi="Times New Roman" w:cs="Times New Roman"/>
          <w:sz w:val="24"/>
          <w:szCs w:val="24"/>
        </w:rPr>
        <w:t xml:space="preserve"> gazetede yayınlanan </w:t>
      </w:r>
      <w:r w:rsidR="003C1BE9" w:rsidRPr="0082572D">
        <w:rPr>
          <w:rFonts w:ascii="Times New Roman" w:hAnsi="Times New Roman" w:cs="Times New Roman"/>
          <w:sz w:val="24"/>
          <w:szCs w:val="24"/>
        </w:rPr>
        <w:t>Yükseköğretimde Uygulamalı Eğitimler Çerçeve Yönetmeliği</w:t>
      </w:r>
      <w:r w:rsidR="00DC50B7" w:rsidRPr="0082572D">
        <w:rPr>
          <w:rFonts w:ascii="Times New Roman" w:hAnsi="Times New Roman" w:cs="Times New Roman"/>
          <w:sz w:val="24"/>
          <w:szCs w:val="24"/>
        </w:rPr>
        <w:t xml:space="preserve"> ve yürürlükte olan </w:t>
      </w:r>
      <w:r w:rsidR="00696953" w:rsidRPr="004F363B">
        <w:rPr>
          <w:rFonts w:ascii="Times New Roman" w:hAnsi="Times New Roman" w:cs="Times New Roman"/>
          <w:iCs/>
          <w:sz w:val="24"/>
          <w:szCs w:val="24"/>
        </w:rPr>
        <w:t>Bayburt</w:t>
      </w:r>
      <w:r w:rsidR="00DC50B7" w:rsidRPr="004F363B">
        <w:rPr>
          <w:rFonts w:ascii="Times New Roman" w:hAnsi="Times New Roman" w:cs="Times New Roman"/>
          <w:iCs/>
          <w:sz w:val="24"/>
          <w:szCs w:val="24"/>
        </w:rPr>
        <w:t xml:space="preserve"> Üniversitesi Ön Lisans</w:t>
      </w:r>
      <w:r w:rsidR="007747FD" w:rsidRPr="004F363B">
        <w:rPr>
          <w:rFonts w:ascii="Times New Roman" w:hAnsi="Times New Roman" w:cs="Times New Roman"/>
          <w:iCs/>
          <w:sz w:val="24"/>
          <w:szCs w:val="24"/>
        </w:rPr>
        <w:t xml:space="preserve"> ve</w:t>
      </w:r>
      <w:r w:rsidR="00DC50B7" w:rsidRPr="004F363B">
        <w:rPr>
          <w:rFonts w:ascii="Times New Roman" w:hAnsi="Times New Roman" w:cs="Times New Roman"/>
          <w:iCs/>
          <w:sz w:val="24"/>
          <w:szCs w:val="24"/>
        </w:rPr>
        <w:t xml:space="preserve"> Lisans Eğitim-Öğretim Yönetmeliğine</w:t>
      </w:r>
      <w:r w:rsidR="00DC50B7" w:rsidRPr="0082572D">
        <w:rPr>
          <w:rFonts w:ascii="Times New Roman" w:hAnsi="Times New Roman" w:cs="Times New Roman"/>
          <w:sz w:val="24"/>
          <w:szCs w:val="24"/>
        </w:rPr>
        <w:t xml:space="preserve"> dayanılarak hazırlanmıştır.</w:t>
      </w:r>
    </w:p>
    <w:p w14:paraId="7190A1B1" w14:textId="6664B31E" w:rsidR="00DC50B7" w:rsidRPr="0082572D" w:rsidRDefault="005B0A25" w:rsidP="00DC50B7">
      <w:pPr>
        <w:spacing w:line="276" w:lineRule="auto"/>
        <w:jc w:val="both"/>
        <w:rPr>
          <w:rFonts w:ascii="Times New Roman" w:hAnsi="Times New Roman" w:cs="Times New Roman"/>
          <w:b/>
          <w:bCs/>
          <w:sz w:val="24"/>
          <w:szCs w:val="24"/>
        </w:rPr>
      </w:pPr>
      <w:r w:rsidRPr="0082572D">
        <w:rPr>
          <w:rFonts w:ascii="Times New Roman" w:hAnsi="Times New Roman" w:cs="Times New Roman"/>
          <w:b/>
          <w:bCs/>
          <w:sz w:val="24"/>
          <w:szCs w:val="24"/>
        </w:rPr>
        <w:t>Tanımlar</w:t>
      </w:r>
    </w:p>
    <w:p w14:paraId="40386296" w14:textId="0BE794CC" w:rsidR="005B0A25" w:rsidRPr="008E77ED" w:rsidRDefault="0073661D" w:rsidP="00DC50B7">
      <w:pPr>
        <w:spacing w:line="276" w:lineRule="auto"/>
        <w:jc w:val="both"/>
        <w:rPr>
          <w:rFonts w:ascii="Times New Roman" w:hAnsi="Times New Roman" w:cs="Times New Roman"/>
          <w:sz w:val="24"/>
          <w:szCs w:val="24"/>
        </w:rPr>
      </w:pPr>
      <w:r w:rsidRPr="0082572D">
        <w:rPr>
          <w:rFonts w:ascii="Times New Roman" w:hAnsi="Times New Roman" w:cs="Times New Roman"/>
          <w:b/>
          <w:bCs/>
          <w:sz w:val="24"/>
          <w:szCs w:val="24"/>
        </w:rPr>
        <w:t>MADDE 4-</w:t>
      </w:r>
      <w:r w:rsidR="005B0A25" w:rsidRPr="0082572D">
        <w:rPr>
          <w:rFonts w:ascii="Times New Roman" w:hAnsi="Times New Roman" w:cs="Times New Roman"/>
          <w:b/>
          <w:bCs/>
          <w:sz w:val="24"/>
          <w:szCs w:val="24"/>
        </w:rPr>
        <w:t xml:space="preserve"> </w:t>
      </w:r>
      <w:r w:rsidR="00986073" w:rsidRPr="008E77ED">
        <w:rPr>
          <w:rFonts w:ascii="Times New Roman" w:hAnsi="Times New Roman" w:cs="Times New Roman"/>
          <w:sz w:val="24"/>
          <w:szCs w:val="24"/>
        </w:rPr>
        <w:t>(1) Bu yönergede yer alan</w:t>
      </w:r>
    </w:p>
    <w:p w14:paraId="21AB5596" w14:textId="77777777" w:rsidR="00682324" w:rsidRDefault="00682324" w:rsidP="004D0D86">
      <w:pPr>
        <w:pStyle w:val="ListeParagraf"/>
        <w:numPr>
          <w:ilvl w:val="0"/>
          <w:numId w:val="7"/>
        </w:numPr>
        <w:spacing w:line="276" w:lineRule="auto"/>
        <w:jc w:val="both"/>
        <w:rPr>
          <w:rFonts w:ascii="Times New Roman" w:hAnsi="Times New Roman" w:cs="Times New Roman"/>
          <w:sz w:val="24"/>
          <w:szCs w:val="24"/>
        </w:rPr>
      </w:pPr>
      <w:r w:rsidRPr="004D0D86">
        <w:rPr>
          <w:rFonts w:ascii="Times New Roman" w:hAnsi="Times New Roman" w:cs="Times New Roman"/>
          <w:b/>
          <w:bCs/>
          <w:sz w:val="24"/>
          <w:szCs w:val="24"/>
        </w:rPr>
        <w:t>AKTS;</w:t>
      </w:r>
      <w:r w:rsidRPr="004D0D86">
        <w:rPr>
          <w:rFonts w:ascii="Times New Roman" w:hAnsi="Times New Roman" w:cs="Times New Roman"/>
          <w:sz w:val="24"/>
          <w:szCs w:val="24"/>
        </w:rPr>
        <w:t xml:space="preserve"> Avrupa Kredi Transfer Sistemini</w:t>
      </w:r>
    </w:p>
    <w:p w14:paraId="44FF1928" w14:textId="77777777" w:rsidR="000711CD" w:rsidRPr="000711CD" w:rsidRDefault="00682324" w:rsidP="000711CD">
      <w:pPr>
        <w:pStyle w:val="ListeParagraf"/>
        <w:numPr>
          <w:ilvl w:val="0"/>
          <w:numId w:val="7"/>
        </w:numPr>
        <w:spacing w:line="276" w:lineRule="auto"/>
        <w:jc w:val="both"/>
        <w:rPr>
          <w:rFonts w:ascii="Times New Roman" w:hAnsi="Times New Roman" w:cs="Times New Roman"/>
          <w:sz w:val="24"/>
          <w:szCs w:val="24"/>
        </w:rPr>
      </w:pPr>
      <w:r w:rsidRPr="000711CD">
        <w:rPr>
          <w:rFonts w:ascii="Times New Roman" w:hAnsi="Times New Roman" w:cs="Times New Roman"/>
          <w:b/>
          <w:sz w:val="24"/>
          <w:szCs w:val="24"/>
        </w:rPr>
        <w:t>Bölüm</w:t>
      </w:r>
      <w:r>
        <w:rPr>
          <w:rFonts w:ascii="Times New Roman" w:hAnsi="Times New Roman" w:cs="Times New Roman"/>
          <w:b/>
          <w:sz w:val="24"/>
          <w:szCs w:val="24"/>
        </w:rPr>
        <w:t>;</w:t>
      </w:r>
      <w:r w:rsidRPr="000711CD">
        <w:rPr>
          <w:rFonts w:ascii="Times New Roman" w:hAnsi="Times New Roman" w:cs="Times New Roman"/>
          <w:sz w:val="24"/>
          <w:szCs w:val="24"/>
        </w:rPr>
        <w:t xml:space="preserve"> Öğrencinin kayıtlı olduğu programın bağlı olduğu </w:t>
      </w:r>
      <w:proofErr w:type="spellStart"/>
      <w:r w:rsidRPr="000711CD">
        <w:rPr>
          <w:rFonts w:ascii="Times New Roman" w:hAnsi="Times New Roman" w:cs="Times New Roman"/>
          <w:sz w:val="24"/>
          <w:szCs w:val="24"/>
        </w:rPr>
        <w:t>Önlisans</w:t>
      </w:r>
      <w:proofErr w:type="spellEnd"/>
      <w:r w:rsidRPr="000711CD">
        <w:rPr>
          <w:rFonts w:ascii="Times New Roman" w:hAnsi="Times New Roman" w:cs="Times New Roman"/>
          <w:sz w:val="24"/>
          <w:szCs w:val="24"/>
        </w:rPr>
        <w:t xml:space="preserve"> Bölümünü,</w:t>
      </w:r>
    </w:p>
    <w:p w14:paraId="0975002E" w14:textId="77777777" w:rsidR="00682324" w:rsidRPr="004D0D86" w:rsidRDefault="00682324" w:rsidP="004D0D86">
      <w:pPr>
        <w:pStyle w:val="ListeParagraf"/>
        <w:numPr>
          <w:ilvl w:val="0"/>
          <w:numId w:val="7"/>
        </w:numPr>
        <w:spacing w:line="276" w:lineRule="auto"/>
        <w:jc w:val="both"/>
        <w:rPr>
          <w:rFonts w:ascii="Times New Roman" w:hAnsi="Times New Roman" w:cs="Times New Roman"/>
          <w:b/>
          <w:bCs/>
          <w:sz w:val="24"/>
          <w:szCs w:val="24"/>
        </w:rPr>
      </w:pPr>
      <w:r w:rsidRPr="004D0D86">
        <w:rPr>
          <w:rFonts w:ascii="Times New Roman" w:hAnsi="Times New Roman" w:cs="Times New Roman"/>
          <w:b/>
          <w:bCs/>
          <w:sz w:val="24"/>
          <w:szCs w:val="24"/>
        </w:rPr>
        <w:t>Genel Ağırlıklı Not Ortalaması</w:t>
      </w:r>
      <w:r w:rsidRPr="004D0D86">
        <w:rPr>
          <w:rFonts w:ascii="Times New Roman" w:hAnsi="Times New Roman" w:cs="Times New Roman"/>
          <w:sz w:val="24"/>
          <w:szCs w:val="24"/>
        </w:rPr>
        <w:t xml:space="preserve"> </w:t>
      </w:r>
      <w:r w:rsidRPr="004D0D86">
        <w:rPr>
          <w:rFonts w:ascii="Times New Roman" w:hAnsi="Times New Roman" w:cs="Times New Roman"/>
          <w:b/>
          <w:bCs/>
          <w:sz w:val="24"/>
          <w:szCs w:val="24"/>
        </w:rPr>
        <w:t>(GANO);</w:t>
      </w:r>
      <w:r w:rsidRPr="0082572D">
        <w:t xml:space="preserve"> </w:t>
      </w:r>
      <w:r w:rsidRPr="004D0D86">
        <w:rPr>
          <w:rFonts w:ascii="Times New Roman" w:hAnsi="Times New Roman" w:cs="Times New Roman"/>
          <w:bCs/>
          <w:sz w:val="24"/>
          <w:szCs w:val="24"/>
        </w:rPr>
        <w:t>Öğrencinin ortalama hesaplama tarihine kadar geçen yarıyıllarda yazıldığı tüm derslerdeki başarı notlarının ağırlıklı ortalamasını ifade eder,</w:t>
      </w:r>
    </w:p>
    <w:p w14:paraId="6894A6B8" w14:textId="77777777" w:rsidR="00682324" w:rsidRPr="004D0D86" w:rsidRDefault="00682324" w:rsidP="004D0D86">
      <w:pPr>
        <w:pStyle w:val="ListeParagraf"/>
        <w:numPr>
          <w:ilvl w:val="0"/>
          <w:numId w:val="7"/>
        </w:numPr>
        <w:spacing w:line="276" w:lineRule="auto"/>
        <w:jc w:val="both"/>
        <w:rPr>
          <w:rFonts w:ascii="Times New Roman" w:hAnsi="Times New Roman" w:cs="Times New Roman"/>
          <w:b/>
          <w:bCs/>
          <w:sz w:val="24"/>
          <w:szCs w:val="24"/>
        </w:rPr>
      </w:pPr>
      <w:r w:rsidRPr="004D0D86">
        <w:rPr>
          <w:rFonts w:ascii="Times New Roman" w:hAnsi="Times New Roman" w:cs="Times New Roman"/>
          <w:b/>
          <w:bCs/>
          <w:sz w:val="24"/>
          <w:szCs w:val="24"/>
        </w:rPr>
        <w:t>İşletme Değerlendirme Formu;</w:t>
      </w:r>
      <w:r w:rsidRPr="0082572D">
        <w:t xml:space="preserve"> </w:t>
      </w:r>
      <w:r w:rsidRPr="004D0D86">
        <w:rPr>
          <w:rFonts w:ascii="Times New Roman" w:hAnsi="Times New Roman" w:cs="Times New Roman"/>
          <w:bCs/>
          <w:sz w:val="24"/>
          <w:szCs w:val="24"/>
        </w:rPr>
        <w:t>İşletme tarafından her bir öğrenci için doldurulan, uygulamalı eğitim süreçleri ile ilgili bilgileri, gözlemleri ve işletmenin öğrencilerin uygulamalı eğitim faaliyetlerine ilişkin değerlendirmelerini içeren formu</w:t>
      </w:r>
      <w:r w:rsidRPr="004D0D86">
        <w:rPr>
          <w:rFonts w:ascii="Times New Roman" w:hAnsi="Times New Roman" w:cs="Times New Roman"/>
          <w:b/>
          <w:bCs/>
          <w:sz w:val="24"/>
          <w:szCs w:val="24"/>
        </w:rPr>
        <w:t>,</w:t>
      </w:r>
    </w:p>
    <w:p w14:paraId="29CCE206" w14:textId="77777777" w:rsidR="00682324" w:rsidRPr="004D0D86" w:rsidRDefault="00682324" w:rsidP="004D0D86">
      <w:pPr>
        <w:pStyle w:val="ListeParagraf"/>
        <w:numPr>
          <w:ilvl w:val="0"/>
          <w:numId w:val="7"/>
        </w:numPr>
        <w:spacing w:line="276" w:lineRule="auto"/>
        <w:jc w:val="both"/>
        <w:rPr>
          <w:rFonts w:ascii="Times New Roman" w:hAnsi="Times New Roman" w:cs="Times New Roman"/>
          <w:bCs/>
          <w:sz w:val="24"/>
          <w:szCs w:val="24"/>
        </w:rPr>
      </w:pPr>
      <w:r w:rsidRPr="004D0D86">
        <w:rPr>
          <w:rFonts w:ascii="Times New Roman" w:hAnsi="Times New Roman" w:cs="Times New Roman"/>
          <w:b/>
          <w:bCs/>
          <w:sz w:val="24"/>
          <w:szCs w:val="24"/>
        </w:rPr>
        <w:t>İşletmede Mesleki Uygulamalı Eğitim Defteri;</w:t>
      </w:r>
      <w:r w:rsidRPr="004D0D86">
        <w:rPr>
          <w:rFonts w:ascii="Arial" w:hAnsi="Arial" w:cs="Arial"/>
          <w:color w:val="565656"/>
          <w:sz w:val="21"/>
          <w:szCs w:val="21"/>
          <w:shd w:val="clear" w:color="auto" w:fill="FFFFFF"/>
        </w:rPr>
        <w:t xml:space="preserve"> </w:t>
      </w:r>
      <w:r w:rsidRPr="004D0D86">
        <w:rPr>
          <w:rFonts w:ascii="Times New Roman" w:hAnsi="Times New Roman" w:cs="Times New Roman"/>
          <w:bCs/>
          <w:sz w:val="24"/>
          <w:szCs w:val="24"/>
        </w:rPr>
        <w:t>Öğrencilerin iş yerinde yaptıkları günlük çalışma ve etkinlikleri içeren defteri,</w:t>
      </w:r>
    </w:p>
    <w:p w14:paraId="3407B95A" w14:textId="60B784DC" w:rsidR="00682324" w:rsidRPr="004D0D86" w:rsidRDefault="00682324" w:rsidP="004D0D86">
      <w:pPr>
        <w:pStyle w:val="ListeParagraf"/>
        <w:numPr>
          <w:ilvl w:val="0"/>
          <w:numId w:val="7"/>
        </w:numPr>
        <w:spacing w:line="276" w:lineRule="auto"/>
        <w:jc w:val="both"/>
        <w:rPr>
          <w:rFonts w:ascii="Times New Roman" w:hAnsi="Times New Roman" w:cs="Times New Roman"/>
          <w:bCs/>
          <w:sz w:val="24"/>
          <w:szCs w:val="24"/>
        </w:rPr>
      </w:pPr>
      <w:r w:rsidRPr="004D0D86">
        <w:rPr>
          <w:rFonts w:ascii="Times New Roman" w:hAnsi="Times New Roman" w:cs="Times New Roman"/>
          <w:b/>
          <w:bCs/>
          <w:sz w:val="24"/>
          <w:szCs w:val="24"/>
        </w:rPr>
        <w:lastRenderedPageBreak/>
        <w:t xml:space="preserve">İşletmede Mesleki Uygulamalı Eğitim Dersi; </w:t>
      </w:r>
      <w:r w:rsidRPr="004D0D86">
        <w:rPr>
          <w:rFonts w:ascii="Times New Roman" w:hAnsi="Times New Roman" w:cs="Times New Roman"/>
          <w:bCs/>
          <w:sz w:val="24"/>
          <w:szCs w:val="24"/>
        </w:rPr>
        <w:t xml:space="preserve">Öğrencilere, belirli zaman dilimi (bir eğitim-öğretim dönemi) ve süreler içinde öğrenim gördükleri </w:t>
      </w:r>
      <w:proofErr w:type="spellStart"/>
      <w:r w:rsidRPr="004D0D86">
        <w:rPr>
          <w:rFonts w:ascii="Times New Roman" w:hAnsi="Times New Roman" w:cs="Times New Roman"/>
          <w:bCs/>
          <w:sz w:val="24"/>
          <w:szCs w:val="24"/>
        </w:rPr>
        <w:t>önlisans</w:t>
      </w:r>
      <w:proofErr w:type="spellEnd"/>
      <w:r w:rsidRPr="004D0D86">
        <w:rPr>
          <w:rFonts w:ascii="Times New Roman" w:hAnsi="Times New Roman" w:cs="Times New Roman"/>
          <w:bCs/>
          <w:sz w:val="24"/>
          <w:szCs w:val="24"/>
        </w:rPr>
        <w:t xml:space="preserve"> pro</w:t>
      </w:r>
      <w:r w:rsidR="00365545">
        <w:rPr>
          <w:rFonts w:ascii="Times New Roman" w:hAnsi="Times New Roman" w:cs="Times New Roman"/>
          <w:bCs/>
          <w:sz w:val="24"/>
          <w:szCs w:val="24"/>
        </w:rPr>
        <w:t xml:space="preserve">gramı ile ilgili işyerlerindeki </w:t>
      </w:r>
      <w:r w:rsidRPr="004D0D86">
        <w:rPr>
          <w:rFonts w:ascii="Times New Roman" w:hAnsi="Times New Roman" w:cs="Times New Roman"/>
          <w:bCs/>
          <w:sz w:val="24"/>
          <w:szCs w:val="24"/>
        </w:rPr>
        <w:t>öğrenim süresinde aldıkları bilgilere dayalı uygulama deneyimi kazandıracak dersi,</w:t>
      </w:r>
    </w:p>
    <w:p w14:paraId="275E7BE0" w14:textId="77777777" w:rsidR="00682324" w:rsidRDefault="00682324" w:rsidP="004D0D86">
      <w:pPr>
        <w:pStyle w:val="ListeParagraf"/>
        <w:numPr>
          <w:ilvl w:val="0"/>
          <w:numId w:val="7"/>
        </w:numPr>
        <w:spacing w:line="276" w:lineRule="auto"/>
        <w:jc w:val="both"/>
        <w:rPr>
          <w:rFonts w:ascii="Times New Roman" w:hAnsi="Times New Roman" w:cs="Times New Roman"/>
          <w:sz w:val="24"/>
          <w:szCs w:val="24"/>
        </w:rPr>
      </w:pPr>
      <w:r w:rsidRPr="004D0D86">
        <w:rPr>
          <w:rFonts w:ascii="Times New Roman" w:hAnsi="Times New Roman" w:cs="Times New Roman"/>
          <w:b/>
          <w:bCs/>
          <w:sz w:val="24"/>
          <w:szCs w:val="24"/>
        </w:rPr>
        <w:t>İşletmede Mesleki Uygulamalı Eğitim Komisyonu;</w:t>
      </w:r>
      <w:r w:rsidRPr="004D0D86">
        <w:rPr>
          <w:rFonts w:ascii="Arial" w:hAnsi="Arial" w:cs="Arial"/>
          <w:color w:val="565656"/>
          <w:sz w:val="21"/>
          <w:szCs w:val="21"/>
          <w:shd w:val="clear" w:color="auto" w:fill="FFFFFF"/>
        </w:rPr>
        <w:t xml:space="preserve"> </w:t>
      </w:r>
      <w:r w:rsidRPr="004D0D86">
        <w:rPr>
          <w:rFonts w:ascii="Times New Roman" w:hAnsi="Times New Roman" w:cs="Times New Roman"/>
          <w:sz w:val="24"/>
          <w:szCs w:val="24"/>
        </w:rPr>
        <w:t xml:space="preserve">Her </w:t>
      </w:r>
      <w:proofErr w:type="spellStart"/>
      <w:r w:rsidRPr="004D0D86">
        <w:rPr>
          <w:rFonts w:ascii="Times New Roman" w:hAnsi="Times New Roman" w:cs="Times New Roman"/>
          <w:sz w:val="24"/>
          <w:szCs w:val="24"/>
        </w:rPr>
        <w:t>önlisans</w:t>
      </w:r>
      <w:proofErr w:type="spellEnd"/>
      <w:r w:rsidRPr="004D0D86">
        <w:rPr>
          <w:rFonts w:ascii="Times New Roman" w:hAnsi="Times New Roman" w:cs="Times New Roman"/>
          <w:sz w:val="24"/>
          <w:szCs w:val="24"/>
        </w:rPr>
        <w:t xml:space="preserve"> diploma programının kendi İşletmede Mesleki Uygulamalı </w:t>
      </w:r>
      <w:proofErr w:type="gramStart"/>
      <w:r w:rsidRPr="004D0D86">
        <w:rPr>
          <w:rFonts w:ascii="Times New Roman" w:hAnsi="Times New Roman" w:cs="Times New Roman"/>
          <w:sz w:val="24"/>
          <w:szCs w:val="24"/>
        </w:rPr>
        <w:t>Eğitim  işlemlerini</w:t>
      </w:r>
      <w:proofErr w:type="gramEnd"/>
      <w:r w:rsidRPr="004D0D86">
        <w:rPr>
          <w:rFonts w:ascii="Times New Roman" w:hAnsi="Times New Roman" w:cs="Times New Roman"/>
          <w:sz w:val="24"/>
          <w:szCs w:val="24"/>
        </w:rPr>
        <w:t xml:space="preserve"> yürütmek ve yönetmek üzere, bölüm başkanı tarafından oluşturulan komisyondur. Komisyon ilgili bölümdeki sorumlu öğretim elemanları arasından belirlenen 1 başkan ve en az 2 asil üyeden oluşur.</w:t>
      </w:r>
    </w:p>
    <w:p w14:paraId="6EC31378" w14:textId="6EAB4926" w:rsidR="00682324" w:rsidRPr="004D0D86" w:rsidRDefault="00682324" w:rsidP="008311E5">
      <w:pPr>
        <w:pStyle w:val="ListeParagraf"/>
        <w:numPr>
          <w:ilvl w:val="0"/>
          <w:numId w:val="7"/>
        </w:numPr>
        <w:spacing w:line="276" w:lineRule="auto"/>
        <w:jc w:val="both"/>
        <w:rPr>
          <w:rFonts w:ascii="Times New Roman" w:hAnsi="Times New Roman" w:cs="Times New Roman"/>
          <w:sz w:val="24"/>
          <w:szCs w:val="24"/>
        </w:rPr>
      </w:pPr>
      <w:r w:rsidRPr="008311E5">
        <w:rPr>
          <w:rFonts w:ascii="Times New Roman" w:hAnsi="Times New Roman" w:cs="Times New Roman"/>
          <w:b/>
          <w:sz w:val="24"/>
          <w:szCs w:val="24"/>
        </w:rPr>
        <w:t>İşyeri Eğitici Personel</w:t>
      </w:r>
      <w:r w:rsidR="00D33E28">
        <w:rPr>
          <w:rFonts w:ascii="Times New Roman" w:hAnsi="Times New Roman" w:cs="Times New Roman"/>
          <w:b/>
          <w:sz w:val="24"/>
          <w:szCs w:val="24"/>
        </w:rPr>
        <w:t>;</w:t>
      </w:r>
      <w:r w:rsidRPr="008311E5">
        <w:rPr>
          <w:rFonts w:ascii="Times New Roman" w:hAnsi="Times New Roman" w:cs="Times New Roman"/>
          <w:sz w:val="24"/>
          <w:szCs w:val="24"/>
        </w:rPr>
        <w:t xml:space="preserve"> Mesleki yetkinliğe sahip, öğrencilerin işletmedeki eğitimlerinden sorumlu, mesleki eğitim yöntem ve tekniklerini bilen ve uygulayan, işletme tarafından görevlendirilen ve öğrencinin gözetiminden sorumlu işletme personelini,</w:t>
      </w:r>
    </w:p>
    <w:p w14:paraId="4CCECD4B" w14:textId="77777777" w:rsidR="00682324" w:rsidRPr="004D0D86" w:rsidRDefault="00682324" w:rsidP="004D0D86">
      <w:pPr>
        <w:pStyle w:val="ListeParagraf"/>
        <w:numPr>
          <w:ilvl w:val="0"/>
          <w:numId w:val="7"/>
        </w:numPr>
        <w:spacing w:line="276" w:lineRule="auto"/>
        <w:jc w:val="both"/>
        <w:rPr>
          <w:rFonts w:ascii="Times New Roman" w:hAnsi="Times New Roman" w:cs="Times New Roman"/>
          <w:sz w:val="24"/>
          <w:szCs w:val="24"/>
        </w:rPr>
      </w:pPr>
      <w:r w:rsidRPr="004D0D86">
        <w:rPr>
          <w:rFonts w:ascii="Times New Roman" w:hAnsi="Times New Roman" w:cs="Times New Roman"/>
          <w:b/>
          <w:bCs/>
          <w:sz w:val="24"/>
          <w:szCs w:val="24"/>
        </w:rPr>
        <w:t xml:space="preserve">Müdür; </w:t>
      </w:r>
      <w:r w:rsidRPr="004D0D86">
        <w:rPr>
          <w:rFonts w:ascii="Times New Roman" w:hAnsi="Times New Roman" w:cs="Times New Roman"/>
          <w:sz w:val="24"/>
          <w:szCs w:val="24"/>
        </w:rPr>
        <w:t>Teknik Bilimler Meslek Yüksekokulu Müdürünü,</w:t>
      </w:r>
    </w:p>
    <w:p w14:paraId="34A682E6" w14:textId="77777777" w:rsidR="00682324" w:rsidRPr="004D0D86" w:rsidRDefault="00682324" w:rsidP="004D0D86">
      <w:pPr>
        <w:pStyle w:val="ListeParagraf"/>
        <w:numPr>
          <w:ilvl w:val="0"/>
          <w:numId w:val="7"/>
        </w:numPr>
        <w:jc w:val="both"/>
        <w:rPr>
          <w:rFonts w:ascii="Times New Roman" w:hAnsi="Times New Roman" w:cs="Times New Roman"/>
          <w:sz w:val="24"/>
          <w:szCs w:val="24"/>
        </w:rPr>
      </w:pPr>
      <w:r w:rsidRPr="004D0D86">
        <w:rPr>
          <w:rFonts w:ascii="Times New Roman" w:hAnsi="Times New Roman" w:cs="Times New Roman"/>
          <w:b/>
          <w:bCs/>
          <w:sz w:val="24"/>
          <w:szCs w:val="24"/>
        </w:rPr>
        <w:t>Öğrenci İşleri Birimi;</w:t>
      </w:r>
      <w:r w:rsidRPr="004D0D86">
        <w:rPr>
          <w:rFonts w:ascii="Times New Roman" w:hAnsi="Times New Roman" w:cs="Times New Roman"/>
          <w:sz w:val="24"/>
          <w:szCs w:val="24"/>
        </w:rPr>
        <w:t xml:space="preserve"> Teknik Bilimler Meslek Yüksekokulu Öğrenci İşleri Birimini, </w:t>
      </w:r>
    </w:p>
    <w:p w14:paraId="72F8846C" w14:textId="77777777" w:rsidR="00682324" w:rsidRPr="004D0D86" w:rsidRDefault="00682324" w:rsidP="004D0D86">
      <w:pPr>
        <w:pStyle w:val="ListeParagraf"/>
        <w:numPr>
          <w:ilvl w:val="0"/>
          <w:numId w:val="7"/>
        </w:numPr>
        <w:spacing w:line="276" w:lineRule="auto"/>
        <w:jc w:val="both"/>
        <w:rPr>
          <w:rFonts w:ascii="Times New Roman" w:hAnsi="Times New Roman" w:cs="Times New Roman"/>
          <w:sz w:val="24"/>
          <w:szCs w:val="24"/>
        </w:rPr>
      </w:pPr>
      <w:r w:rsidRPr="004D0D86">
        <w:rPr>
          <w:rFonts w:ascii="Times New Roman" w:hAnsi="Times New Roman" w:cs="Times New Roman"/>
          <w:b/>
          <w:bCs/>
          <w:sz w:val="24"/>
          <w:szCs w:val="24"/>
        </w:rPr>
        <w:t>Öğrenci;</w:t>
      </w:r>
      <w:r w:rsidRPr="004D0D86">
        <w:rPr>
          <w:rFonts w:ascii="Times New Roman" w:hAnsi="Times New Roman" w:cs="Times New Roman"/>
          <w:sz w:val="24"/>
          <w:szCs w:val="24"/>
        </w:rPr>
        <w:t xml:space="preserve"> Teknik Bilimler Meslek Yüksekokulunda eğitim gören öğrencileri,</w:t>
      </w:r>
    </w:p>
    <w:p w14:paraId="42FD1F64" w14:textId="626294BC" w:rsidR="00682324" w:rsidRPr="004D0D86" w:rsidRDefault="00682324" w:rsidP="004D0D86">
      <w:pPr>
        <w:pStyle w:val="ListeParagraf"/>
        <w:numPr>
          <w:ilvl w:val="0"/>
          <w:numId w:val="7"/>
        </w:numPr>
        <w:spacing w:line="276" w:lineRule="auto"/>
        <w:jc w:val="both"/>
        <w:rPr>
          <w:rFonts w:ascii="Times New Roman" w:hAnsi="Times New Roman" w:cs="Times New Roman"/>
          <w:sz w:val="24"/>
          <w:szCs w:val="24"/>
        </w:rPr>
      </w:pPr>
      <w:r w:rsidRPr="004D0D86">
        <w:rPr>
          <w:rFonts w:ascii="Times New Roman" w:hAnsi="Times New Roman" w:cs="Times New Roman"/>
          <w:b/>
          <w:sz w:val="24"/>
          <w:szCs w:val="24"/>
        </w:rPr>
        <w:t>Ön Koşul Dersi</w:t>
      </w:r>
      <w:r w:rsidR="00DC7CF9">
        <w:rPr>
          <w:rFonts w:ascii="Times New Roman" w:hAnsi="Times New Roman" w:cs="Times New Roman"/>
          <w:b/>
          <w:sz w:val="24"/>
          <w:szCs w:val="24"/>
        </w:rPr>
        <w:t>;</w:t>
      </w:r>
      <w:r w:rsidR="00B94B9D">
        <w:rPr>
          <w:rFonts w:ascii="Times New Roman" w:hAnsi="Times New Roman" w:cs="Times New Roman"/>
          <w:sz w:val="24"/>
          <w:szCs w:val="24"/>
        </w:rPr>
        <w:t xml:space="preserve"> Ön k</w:t>
      </w:r>
      <w:r w:rsidRPr="004D0D86">
        <w:rPr>
          <w:rFonts w:ascii="Times New Roman" w:hAnsi="Times New Roman" w:cs="Times New Roman"/>
          <w:sz w:val="24"/>
          <w:szCs w:val="24"/>
        </w:rPr>
        <w:t xml:space="preserve">oşullu bir derse kayıt olunması için </w:t>
      </w:r>
      <w:proofErr w:type="spellStart"/>
      <w:r w:rsidRPr="004D0D86">
        <w:rPr>
          <w:rFonts w:ascii="Times New Roman" w:hAnsi="Times New Roman" w:cs="Times New Roman"/>
          <w:sz w:val="24"/>
          <w:szCs w:val="24"/>
        </w:rPr>
        <w:t>kayıtlanılması</w:t>
      </w:r>
      <w:proofErr w:type="spellEnd"/>
      <w:r w:rsidRPr="004D0D86">
        <w:rPr>
          <w:rFonts w:ascii="Times New Roman" w:hAnsi="Times New Roman" w:cs="Times New Roman"/>
          <w:sz w:val="24"/>
          <w:szCs w:val="24"/>
        </w:rPr>
        <w:t xml:space="preserve"> veya başarılı olunması şartı aranan dersi,</w:t>
      </w:r>
    </w:p>
    <w:p w14:paraId="03AA186C" w14:textId="6447E62B" w:rsidR="00682324" w:rsidRPr="004D0D86" w:rsidRDefault="00682324" w:rsidP="004D0D86">
      <w:pPr>
        <w:pStyle w:val="ListeParagraf"/>
        <w:numPr>
          <w:ilvl w:val="0"/>
          <w:numId w:val="7"/>
        </w:numPr>
        <w:spacing w:line="276" w:lineRule="auto"/>
        <w:jc w:val="both"/>
        <w:rPr>
          <w:rFonts w:ascii="Times New Roman" w:hAnsi="Times New Roman" w:cs="Times New Roman"/>
          <w:sz w:val="24"/>
          <w:szCs w:val="24"/>
        </w:rPr>
      </w:pPr>
      <w:r w:rsidRPr="004D0D86">
        <w:rPr>
          <w:rFonts w:ascii="Times New Roman" w:hAnsi="Times New Roman" w:cs="Times New Roman"/>
          <w:b/>
          <w:sz w:val="24"/>
          <w:szCs w:val="24"/>
        </w:rPr>
        <w:t>Ön Koşullu Ders</w:t>
      </w:r>
      <w:r w:rsidR="00DC7CF9">
        <w:rPr>
          <w:rFonts w:ascii="Times New Roman" w:hAnsi="Times New Roman" w:cs="Times New Roman"/>
          <w:b/>
          <w:sz w:val="24"/>
          <w:szCs w:val="24"/>
        </w:rPr>
        <w:t>;</w:t>
      </w:r>
      <w:r w:rsidRPr="004D0D86">
        <w:rPr>
          <w:rFonts w:ascii="Times New Roman" w:hAnsi="Times New Roman" w:cs="Times New Roman"/>
          <w:sz w:val="24"/>
          <w:szCs w:val="24"/>
        </w:rPr>
        <w:t xml:space="preserve"> Kayıt yaptırılması, bir ön koşul dersinin başarı veya kayıtlanma durumlarına bağlı olan dersi,</w:t>
      </w:r>
    </w:p>
    <w:p w14:paraId="2F779996" w14:textId="77777777" w:rsidR="00682324" w:rsidRPr="004D0D86" w:rsidRDefault="00682324" w:rsidP="004D0D86">
      <w:pPr>
        <w:pStyle w:val="ListeParagraf"/>
        <w:numPr>
          <w:ilvl w:val="0"/>
          <w:numId w:val="7"/>
        </w:numPr>
        <w:jc w:val="both"/>
        <w:rPr>
          <w:rFonts w:ascii="Times New Roman" w:hAnsi="Times New Roman" w:cs="Times New Roman"/>
          <w:b/>
          <w:bCs/>
          <w:sz w:val="24"/>
          <w:szCs w:val="24"/>
        </w:rPr>
      </w:pPr>
      <w:r w:rsidRPr="004D0D86">
        <w:rPr>
          <w:rFonts w:ascii="Times New Roman" w:hAnsi="Times New Roman" w:cs="Times New Roman"/>
          <w:b/>
          <w:bCs/>
          <w:sz w:val="24"/>
          <w:szCs w:val="24"/>
        </w:rPr>
        <w:t xml:space="preserve">Program; </w:t>
      </w:r>
      <w:r w:rsidRPr="004D0D86">
        <w:rPr>
          <w:rFonts w:ascii="Times New Roman" w:hAnsi="Times New Roman" w:cs="Times New Roman"/>
          <w:sz w:val="24"/>
          <w:szCs w:val="24"/>
        </w:rPr>
        <w:t>Teknik Bilimler Meslek Yüksekokuluna bağlı eğitim öğretim faaliyeti gösteren programları,</w:t>
      </w:r>
    </w:p>
    <w:p w14:paraId="1A4BEBBB" w14:textId="77777777" w:rsidR="00682324" w:rsidRPr="004D0D86" w:rsidRDefault="00682324" w:rsidP="004D0D86">
      <w:pPr>
        <w:pStyle w:val="ListeParagraf"/>
        <w:numPr>
          <w:ilvl w:val="0"/>
          <w:numId w:val="7"/>
        </w:numPr>
        <w:spacing w:line="276" w:lineRule="auto"/>
        <w:jc w:val="both"/>
        <w:rPr>
          <w:rFonts w:ascii="Times New Roman" w:hAnsi="Times New Roman" w:cs="Times New Roman"/>
          <w:sz w:val="24"/>
          <w:szCs w:val="24"/>
        </w:rPr>
      </w:pPr>
      <w:r w:rsidRPr="004D0D86">
        <w:rPr>
          <w:rFonts w:ascii="Times New Roman" w:hAnsi="Times New Roman" w:cs="Times New Roman"/>
          <w:b/>
          <w:bCs/>
          <w:sz w:val="24"/>
          <w:szCs w:val="24"/>
        </w:rPr>
        <w:t>Rektör;</w:t>
      </w:r>
      <w:r w:rsidRPr="004D0D86">
        <w:rPr>
          <w:rFonts w:ascii="Times New Roman" w:hAnsi="Times New Roman" w:cs="Times New Roman"/>
          <w:sz w:val="24"/>
          <w:szCs w:val="24"/>
        </w:rPr>
        <w:t xml:space="preserve"> Bayburt Üniversitesi Rektörünü,</w:t>
      </w:r>
    </w:p>
    <w:p w14:paraId="6D9F2F69" w14:textId="77777777" w:rsidR="00682324" w:rsidRPr="004D0D86" w:rsidRDefault="00682324" w:rsidP="004D0D86">
      <w:pPr>
        <w:pStyle w:val="ListeParagraf"/>
        <w:numPr>
          <w:ilvl w:val="0"/>
          <w:numId w:val="7"/>
        </w:numPr>
        <w:spacing w:line="276" w:lineRule="auto"/>
        <w:jc w:val="both"/>
        <w:rPr>
          <w:rFonts w:ascii="Times New Roman" w:hAnsi="Times New Roman" w:cs="Times New Roman"/>
          <w:sz w:val="24"/>
          <w:szCs w:val="24"/>
        </w:rPr>
      </w:pPr>
      <w:r w:rsidRPr="004D0D86">
        <w:rPr>
          <w:rFonts w:ascii="Times New Roman" w:hAnsi="Times New Roman" w:cs="Times New Roman"/>
          <w:b/>
          <w:bCs/>
          <w:sz w:val="24"/>
          <w:szCs w:val="24"/>
        </w:rPr>
        <w:t>Sorumlu Öğretim Elemanı</w:t>
      </w:r>
      <w:r w:rsidRPr="004D0D86">
        <w:rPr>
          <w:rFonts w:ascii="Times New Roman" w:hAnsi="Times New Roman" w:cs="Times New Roman"/>
          <w:sz w:val="24"/>
          <w:szCs w:val="24"/>
        </w:rPr>
        <w:t>; İşletmelerde mesleki eğitim dersinin yürütülmesi sağlayan görevli öğretim elemanı/elemanları,</w:t>
      </w:r>
    </w:p>
    <w:p w14:paraId="0EEABE1E" w14:textId="77777777" w:rsidR="00682324" w:rsidRPr="004D0D86" w:rsidRDefault="00682324" w:rsidP="004D0D86">
      <w:pPr>
        <w:pStyle w:val="ListeParagraf"/>
        <w:numPr>
          <w:ilvl w:val="0"/>
          <w:numId w:val="7"/>
        </w:numPr>
        <w:spacing w:line="276" w:lineRule="auto"/>
        <w:jc w:val="both"/>
        <w:rPr>
          <w:rFonts w:ascii="Times New Roman" w:hAnsi="Times New Roman" w:cs="Times New Roman"/>
          <w:b/>
          <w:bCs/>
          <w:sz w:val="24"/>
          <w:szCs w:val="24"/>
        </w:rPr>
      </w:pPr>
      <w:r w:rsidRPr="004D0D86">
        <w:rPr>
          <w:rFonts w:ascii="Times New Roman" w:hAnsi="Times New Roman" w:cs="Times New Roman"/>
          <w:b/>
          <w:bCs/>
          <w:sz w:val="24"/>
          <w:szCs w:val="24"/>
        </w:rPr>
        <w:t>TBMYO;</w:t>
      </w:r>
      <w:r w:rsidRPr="004D0D86">
        <w:rPr>
          <w:rFonts w:ascii="Times New Roman" w:hAnsi="Times New Roman" w:cs="Times New Roman"/>
          <w:sz w:val="24"/>
          <w:szCs w:val="24"/>
        </w:rPr>
        <w:t xml:space="preserve"> Bayburt Üniversitesi bünyesindeki Teknik Bilimler Meslek Yüksekokulu Müdürlüğü,</w:t>
      </w:r>
    </w:p>
    <w:p w14:paraId="5E8C38D2" w14:textId="10F81E61" w:rsidR="00682324" w:rsidRPr="004D0D86" w:rsidRDefault="00682324" w:rsidP="004D0D86">
      <w:pPr>
        <w:pStyle w:val="ListeParagraf"/>
        <w:numPr>
          <w:ilvl w:val="0"/>
          <w:numId w:val="7"/>
        </w:numPr>
        <w:spacing w:line="276" w:lineRule="auto"/>
        <w:jc w:val="both"/>
        <w:rPr>
          <w:rFonts w:ascii="Times New Roman" w:hAnsi="Times New Roman" w:cs="Times New Roman"/>
          <w:sz w:val="24"/>
          <w:szCs w:val="24"/>
        </w:rPr>
      </w:pPr>
      <w:r w:rsidRPr="004D0D86">
        <w:rPr>
          <w:rFonts w:ascii="Times New Roman" w:hAnsi="Times New Roman" w:cs="Times New Roman"/>
          <w:b/>
          <w:bCs/>
          <w:sz w:val="24"/>
          <w:szCs w:val="24"/>
        </w:rPr>
        <w:t>Uygulama Kılavuzu;</w:t>
      </w:r>
      <w:r w:rsidR="00B8011F">
        <w:rPr>
          <w:rFonts w:ascii="Times New Roman" w:hAnsi="Times New Roman" w:cs="Times New Roman"/>
          <w:sz w:val="24"/>
          <w:szCs w:val="24"/>
        </w:rPr>
        <w:t xml:space="preserve"> </w:t>
      </w:r>
      <w:r w:rsidRPr="004D0D86">
        <w:rPr>
          <w:rFonts w:ascii="Times New Roman" w:hAnsi="Times New Roman" w:cs="Times New Roman"/>
          <w:sz w:val="24"/>
          <w:szCs w:val="24"/>
        </w:rPr>
        <w:t xml:space="preserve">Müdürlüğün onayı ile oluşturulan ve </w:t>
      </w:r>
      <w:r w:rsidR="00B8011F" w:rsidRPr="004D0D86">
        <w:rPr>
          <w:rFonts w:ascii="Times New Roman" w:hAnsi="Times New Roman" w:cs="Times New Roman"/>
          <w:sz w:val="24"/>
          <w:szCs w:val="24"/>
        </w:rPr>
        <w:t>işletmede mesleki uygulamalı eğitim</w:t>
      </w:r>
      <w:r w:rsidRPr="004D0D86">
        <w:rPr>
          <w:rFonts w:ascii="Times New Roman" w:hAnsi="Times New Roman" w:cs="Times New Roman"/>
          <w:sz w:val="24"/>
          <w:szCs w:val="24"/>
        </w:rPr>
        <w:t xml:space="preserve"> işlemlerinin başlamasından sınavının sonuçlandırılmasına kadar yapılması gereken iş ve işlemleri, bu yönergenin verdiği sorumlulukların yerine getirilmesini içeren kılavuzları, </w:t>
      </w:r>
    </w:p>
    <w:p w14:paraId="446CCBC5" w14:textId="77777777" w:rsidR="00682324" w:rsidRPr="004D0D86" w:rsidRDefault="00682324" w:rsidP="004D0D86">
      <w:pPr>
        <w:pStyle w:val="ListeParagraf"/>
        <w:numPr>
          <w:ilvl w:val="0"/>
          <w:numId w:val="7"/>
        </w:numPr>
        <w:spacing w:line="276" w:lineRule="auto"/>
        <w:jc w:val="both"/>
        <w:rPr>
          <w:rFonts w:ascii="Times New Roman" w:hAnsi="Times New Roman" w:cs="Times New Roman"/>
          <w:sz w:val="24"/>
          <w:szCs w:val="24"/>
        </w:rPr>
      </w:pPr>
      <w:r w:rsidRPr="004D0D86">
        <w:rPr>
          <w:rFonts w:ascii="Times New Roman" w:hAnsi="Times New Roman" w:cs="Times New Roman"/>
          <w:b/>
          <w:bCs/>
          <w:sz w:val="24"/>
          <w:szCs w:val="24"/>
        </w:rPr>
        <w:t>Üniversite;</w:t>
      </w:r>
      <w:r w:rsidRPr="004D0D86">
        <w:rPr>
          <w:rFonts w:ascii="Times New Roman" w:hAnsi="Times New Roman" w:cs="Times New Roman"/>
          <w:sz w:val="24"/>
          <w:szCs w:val="24"/>
        </w:rPr>
        <w:t xml:space="preserve"> Bayburt Üniversitesini ifade eder.</w:t>
      </w:r>
    </w:p>
    <w:p w14:paraId="1CD22B98" w14:textId="77777777" w:rsidR="00682324" w:rsidRPr="004D0D86" w:rsidRDefault="00682324" w:rsidP="004D0D86">
      <w:pPr>
        <w:pStyle w:val="ListeParagraf"/>
        <w:numPr>
          <w:ilvl w:val="0"/>
          <w:numId w:val="7"/>
        </w:numPr>
        <w:spacing w:line="276" w:lineRule="auto"/>
        <w:jc w:val="both"/>
        <w:rPr>
          <w:rFonts w:ascii="Times New Roman" w:hAnsi="Times New Roman" w:cs="Times New Roman"/>
          <w:sz w:val="24"/>
          <w:szCs w:val="24"/>
        </w:rPr>
      </w:pPr>
      <w:r w:rsidRPr="004D0D86">
        <w:rPr>
          <w:rFonts w:ascii="Times New Roman" w:hAnsi="Times New Roman" w:cs="Times New Roman"/>
          <w:b/>
          <w:bCs/>
          <w:sz w:val="24"/>
          <w:szCs w:val="24"/>
        </w:rPr>
        <w:t>Yönetim Kurulu</w:t>
      </w:r>
      <w:r w:rsidRPr="004D0D86">
        <w:rPr>
          <w:rFonts w:ascii="Times New Roman" w:hAnsi="Times New Roman" w:cs="Times New Roman"/>
          <w:sz w:val="24"/>
          <w:szCs w:val="24"/>
        </w:rPr>
        <w:t>; Yönetimde karar imza yetkisi olan kurum üyelerinden oluşur.</w:t>
      </w:r>
    </w:p>
    <w:p w14:paraId="70D867A1" w14:textId="77777777" w:rsidR="00DC50B7" w:rsidRPr="0082572D" w:rsidRDefault="00DC50B7" w:rsidP="00DC50B7">
      <w:pPr>
        <w:jc w:val="center"/>
        <w:rPr>
          <w:rFonts w:ascii="Times New Roman" w:hAnsi="Times New Roman" w:cs="Times New Roman"/>
          <w:b/>
          <w:bCs/>
          <w:sz w:val="24"/>
          <w:szCs w:val="24"/>
        </w:rPr>
      </w:pPr>
      <w:r w:rsidRPr="0082572D">
        <w:rPr>
          <w:rFonts w:ascii="Times New Roman" w:hAnsi="Times New Roman" w:cs="Times New Roman"/>
          <w:b/>
          <w:bCs/>
          <w:sz w:val="24"/>
          <w:szCs w:val="24"/>
        </w:rPr>
        <w:t>İKİNCİ BÖLÜM</w:t>
      </w:r>
    </w:p>
    <w:p w14:paraId="39A21868" w14:textId="46598FBD" w:rsidR="00DC50B7" w:rsidRPr="0082572D" w:rsidRDefault="00DC50B7" w:rsidP="005B0A25">
      <w:pPr>
        <w:jc w:val="center"/>
        <w:rPr>
          <w:rFonts w:ascii="Times New Roman" w:hAnsi="Times New Roman" w:cs="Times New Roman"/>
          <w:b/>
          <w:bCs/>
          <w:sz w:val="24"/>
          <w:szCs w:val="24"/>
        </w:rPr>
      </w:pPr>
      <w:r w:rsidRPr="0082572D">
        <w:rPr>
          <w:rFonts w:ascii="Times New Roman" w:hAnsi="Times New Roman" w:cs="Times New Roman"/>
          <w:b/>
          <w:bCs/>
          <w:sz w:val="24"/>
          <w:szCs w:val="24"/>
        </w:rPr>
        <w:t>Görev, Yetki ve Sorumluluklar</w:t>
      </w:r>
    </w:p>
    <w:p w14:paraId="6C8A679D" w14:textId="671A7F83" w:rsidR="00DC50B7" w:rsidRPr="0082572D" w:rsidRDefault="00C42018" w:rsidP="00DC50B7">
      <w:pPr>
        <w:spacing w:line="276" w:lineRule="auto"/>
        <w:jc w:val="both"/>
        <w:rPr>
          <w:rFonts w:ascii="Times New Roman" w:hAnsi="Times New Roman" w:cs="Times New Roman"/>
          <w:b/>
          <w:bCs/>
          <w:sz w:val="24"/>
          <w:szCs w:val="24"/>
        </w:rPr>
      </w:pPr>
      <w:r w:rsidRPr="0082572D">
        <w:rPr>
          <w:rFonts w:ascii="Times New Roman" w:hAnsi="Times New Roman" w:cs="Times New Roman"/>
          <w:b/>
          <w:bCs/>
          <w:sz w:val="24"/>
          <w:szCs w:val="24"/>
        </w:rPr>
        <w:t>TBMYO</w:t>
      </w:r>
      <w:r w:rsidR="00DC50B7" w:rsidRPr="0082572D">
        <w:rPr>
          <w:rFonts w:ascii="Times New Roman" w:hAnsi="Times New Roman" w:cs="Times New Roman"/>
          <w:b/>
          <w:bCs/>
          <w:sz w:val="24"/>
          <w:szCs w:val="24"/>
        </w:rPr>
        <w:t xml:space="preserve"> </w:t>
      </w:r>
      <w:r w:rsidR="0039156F" w:rsidRPr="0082572D">
        <w:rPr>
          <w:rFonts w:ascii="Times New Roman" w:hAnsi="Times New Roman" w:cs="Times New Roman"/>
          <w:b/>
          <w:bCs/>
          <w:sz w:val="24"/>
          <w:szCs w:val="24"/>
        </w:rPr>
        <w:t>Müdürlüğü</w:t>
      </w:r>
      <w:r w:rsidR="00DC50B7" w:rsidRPr="0082572D">
        <w:rPr>
          <w:rFonts w:ascii="Times New Roman" w:hAnsi="Times New Roman" w:cs="Times New Roman"/>
          <w:b/>
          <w:bCs/>
          <w:sz w:val="24"/>
          <w:szCs w:val="24"/>
        </w:rPr>
        <w:t>n</w:t>
      </w:r>
      <w:r w:rsidR="005B0A25" w:rsidRPr="0082572D">
        <w:rPr>
          <w:rFonts w:ascii="Times New Roman" w:hAnsi="Times New Roman" w:cs="Times New Roman"/>
          <w:b/>
          <w:bCs/>
          <w:sz w:val="24"/>
          <w:szCs w:val="24"/>
        </w:rPr>
        <w:t>ün</w:t>
      </w:r>
      <w:r w:rsidR="00DC50B7" w:rsidRPr="0082572D">
        <w:rPr>
          <w:rFonts w:ascii="Times New Roman" w:hAnsi="Times New Roman" w:cs="Times New Roman"/>
          <w:b/>
          <w:bCs/>
          <w:sz w:val="24"/>
          <w:szCs w:val="24"/>
        </w:rPr>
        <w:t xml:space="preserve"> görev ve yetkisi</w:t>
      </w:r>
    </w:p>
    <w:p w14:paraId="21D04EB5" w14:textId="7861B8A3" w:rsidR="00DC50B7" w:rsidRPr="0082572D" w:rsidRDefault="00DC50B7" w:rsidP="00DC50B7">
      <w:pPr>
        <w:spacing w:line="276" w:lineRule="auto"/>
        <w:jc w:val="both"/>
        <w:rPr>
          <w:rFonts w:ascii="Times New Roman" w:hAnsi="Times New Roman" w:cs="Times New Roman"/>
          <w:sz w:val="24"/>
          <w:szCs w:val="24"/>
        </w:rPr>
      </w:pPr>
      <w:r w:rsidRPr="0082572D">
        <w:rPr>
          <w:rFonts w:ascii="Times New Roman" w:hAnsi="Times New Roman" w:cs="Times New Roman"/>
          <w:b/>
          <w:bCs/>
          <w:sz w:val="24"/>
          <w:szCs w:val="24"/>
        </w:rPr>
        <w:t>MADDE</w:t>
      </w:r>
      <w:r w:rsidR="00467C7D" w:rsidRPr="0082572D">
        <w:rPr>
          <w:rFonts w:ascii="Times New Roman" w:hAnsi="Times New Roman" w:cs="Times New Roman"/>
          <w:b/>
          <w:bCs/>
          <w:sz w:val="24"/>
          <w:szCs w:val="24"/>
        </w:rPr>
        <w:t xml:space="preserve"> </w:t>
      </w:r>
      <w:r w:rsidR="008464B4" w:rsidRPr="0082572D">
        <w:rPr>
          <w:rFonts w:ascii="Times New Roman" w:hAnsi="Times New Roman" w:cs="Times New Roman"/>
          <w:b/>
          <w:bCs/>
          <w:sz w:val="24"/>
          <w:szCs w:val="24"/>
        </w:rPr>
        <w:t>5</w:t>
      </w:r>
      <w:r w:rsidR="00467C7D" w:rsidRPr="0082572D">
        <w:rPr>
          <w:rFonts w:ascii="Times New Roman" w:hAnsi="Times New Roman" w:cs="Times New Roman"/>
          <w:b/>
          <w:bCs/>
          <w:sz w:val="24"/>
          <w:szCs w:val="24"/>
        </w:rPr>
        <w:t>-</w:t>
      </w:r>
      <w:r w:rsidRPr="0082572D">
        <w:rPr>
          <w:rFonts w:ascii="Times New Roman" w:hAnsi="Times New Roman" w:cs="Times New Roman"/>
          <w:b/>
          <w:bCs/>
          <w:sz w:val="24"/>
          <w:szCs w:val="24"/>
        </w:rPr>
        <w:t xml:space="preserve"> </w:t>
      </w:r>
      <w:r w:rsidRPr="0082572D">
        <w:rPr>
          <w:rFonts w:ascii="Times New Roman" w:hAnsi="Times New Roman" w:cs="Times New Roman"/>
          <w:sz w:val="24"/>
          <w:szCs w:val="24"/>
        </w:rPr>
        <w:t xml:space="preserve">(1) </w:t>
      </w:r>
      <w:r w:rsidR="00C42018" w:rsidRPr="0082572D">
        <w:rPr>
          <w:rFonts w:ascii="Times New Roman" w:hAnsi="Times New Roman" w:cs="Times New Roman"/>
          <w:sz w:val="24"/>
          <w:szCs w:val="24"/>
        </w:rPr>
        <w:t>TBMYO</w:t>
      </w:r>
      <w:r w:rsidRPr="0082572D">
        <w:rPr>
          <w:rFonts w:ascii="Times New Roman" w:hAnsi="Times New Roman" w:cs="Times New Roman"/>
          <w:sz w:val="24"/>
          <w:szCs w:val="24"/>
        </w:rPr>
        <w:t xml:space="preserve"> </w:t>
      </w:r>
      <w:r w:rsidR="0039156F" w:rsidRPr="0082572D">
        <w:rPr>
          <w:rFonts w:ascii="Times New Roman" w:hAnsi="Times New Roman" w:cs="Times New Roman"/>
          <w:sz w:val="24"/>
          <w:szCs w:val="24"/>
        </w:rPr>
        <w:t>Müdürlüğü</w:t>
      </w:r>
      <w:r w:rsidR="00E52DF1" w:rsidRPr="0082572D">
        <w:rPr>
          <w:rFonts w:ascii="Times New Roman" w:hAnsi="Times New Roman" w:cs="Times New Roman"/>
          <w:sz w:val="24"/>
          <w:szCs w:val="24"/>
        </w:rPr>
        <w:t>nün</w:t>
      </w:r>
      <w:r w:rsidRPr="0082572D">
        <w:rPr>
          <w:rFonts w:ascii="Times New Roman" w:hAnsi="Times New Roman" w:cs="Times New Roman"/>
          <w:sz w:val="24"/>
          <w:szCs w:val="24"/>
        </w:rPr>
        <w:t xml:space="preserve"> görev ve yetkileri şunlardır:</w:t>
      </w:r>
    </w:p>
    <w:p w14:paraId="31D0E15C" w14:textId="77777777" w:rsidR="00704AA1" w:rsidRDefault="003661A5" w:rsidP="00DC50B7">
      <w:pPr>
        <w:pStyle w:val="ListeParagraf"/>
        <w:numPr>
          <w:ilvl w:val="0"/>
          <w:numId w:val="9"/>
        </w:numPr>
        <w:spacing w:line="276" w:lineRule="auto"/>
        <w:jc w:val="both"/>
        <w:rPr>
          <w:rFonts w:ascii="Times New Roman" w:hAnsi="Times New Roman" w:cs="Times New Roman"/>
          <w:sz w:val="24"/>
          <w:szCs w:val="24"/>
        </w:rPr>
      </w:pPr>
      <w:r w:rsidRPr="00704AA1">
        <w:rPr>
          <w:rFonts w:ascii="Times New Roman" w:hAnsi="Times New Roman" w:cs="Times New Roman"/>
          <w:sz w:val="24"/>
          <w:szCs w:val="24"/>
        </w:rPr>
        <w:t>Bölümler</w:t>
      </w:r>
      <w:r w:rsidR="00DC50B7" w:rsidRPr="00704AA1">
        <w:rPr>
          <w:rFonts w:ascii="Times New Roman" w:hAnsi="Times New Roman" w:cs="Times New Roman"/>
          <w:sz w:val="24"/>
          <w:szCs w:val="24"/>
        </w:rPr>
        <w:t xml:space="preserve">deki </w:t>
      </w:r>
      <w:r w:rsidR="005472B2" w:rsidRPr="00704AA1">
        <w:rPr>
          <w:rFonts w:ascii="Times New Roman" w:hAnsi="Times New Roman" w:cs="Times New Roman"/>
          <w:sz w:val="24"/>
          <w:szCs w:val="24"/>
        </w:rPr>
        <w:t>işletmede mesleki uygulamalı eğitim</w:t>
      </w:r>
      <w:r w:rsidR="00DC50B7" w:rsidRPr="00704AA1">
        <w:rPr>
          <w:rFonts w:ascii="Times New Roman" w:hAnsi="Times New Roman" w:cs="Times New Roman"/>
          <w:sz w:val="24"/>
          <w:szCs w:val="24"/>
        </w:rPr>
        <w:t xml:space="preserve"> faaliyetlerinin planlanması ve uygulanmasını koordine etmek.</w:t>
      </w:r>
    </w:p>
    <w:p w14:paraId="5B20E185" w14:textId="77777777" w:rsidR="00704AA1" w:rsidRDefault="00DC50B7" w:rsidP="00DC50B7">
      <w:pPr>
        <w:pStyle w:val="ListeParagraf"/>
        <w:numPr>
          <w:ilvl w:val="0"/>
          <w:numId w:val="9"/>
        </w:numPr>
        <w:spacing w:line="276" w:lineRule="auto"/>
        <w:jc w:val="both"/>
        <w:rPr>
          <w:rFonts w:ascii="Times New Roman" w:hAnsi="Times New Roman" w:cs="Times New Roman"/>
          <w:sz w:val="24"/>
          <w:szCs w:val="24"/>
        </w:rPr>
      </w:pPr>
      <w:r w:rsidRPr="00704AA1">
        <w:rPr>
          <w:rFonts w:ascii="Times New Roman" w:hAnsi="Times New Roman" w:cs="Times New Roman"/>
          <w:sz w:val="24"/>
          <w:szCs w:val="24"/>
        </w:rPr>
        <w:t xml:space="preserve">Mesleki eğitim ve staj kapsamında </w:t>
      </w:r>
      <w:r w:rsidRPr="00704AA1">
        <w:rPr>
          <w:rFonts w:ascii="Times New Roman" w:hAnsi="Times New Roman" w:cs="Times New Roman"/>
          <w:iCs/>
          <w:sz w:val="24"/>
          <w:szCs w:val="24"/>
        </w:rPr>
        <w:t>31/5/2006</w:t>
      </w:r>
      <w:r w:rsidRPr="00704AA1">
        <w:rPr>
          <w:rFonts w:ascii="Times New Roman" w:hAnsi="Times New Roman" w:cs="Times New Roman"/>
          <w:sz w:val="24"/>
          <w:szCs w:val="24"/>
        </w:rPr>
        <w:t xml:space="preserve"> tarihli ve </w:t>
      </w:r>
      <w:r w:rsidRPr="00704AA1">
        <w:rPr>
          <w:rFonts w:ascii="Times New Roman" w:hAnsi="Times New Roman" w:cs="Times New Roman"/>
          <w:iCs/>
          <w:sz w:val="24"/>
          <w:szCs w:val="24"/>
        </w:rPr>
        <w:t>5510</w:t>
      </w:r>
      <w:r w:rsidRPr="00704AA1">
        <w:rPr>
          <w:rFonts w:ascii="Times New Roman" w:hAnsi="Times New Roman" w:cs="Times New Roman"/>
          <w:sz w:val="24"/>
          <w:szCs w:val="24"/>
        </w:rPr>
        <w:t xml:space="preserve"> sayılı </w:t>
      </w:r>
      <w:r w:rsidRPr="00704AA1">
        <w:rPr>
          <w:rFonts w:ascii="Times New Roman" w:hAnsi="Times New Roman" w:cs="Times New Roman"/>
          <w:iCs/>
          <w:sz w:val="24"/>
          <w:szCs w:val="24"/>
        </w:rPr>
        <w:t>Sosyal Sigortalar ve Genel Sağlık Sigortası Kanununun</w:t>
      </w:r>
      <w:r w:rsidRPr="00704AA1">
        <w:rPr>
          <w:rFonts w:ascii="Times New Roman" w:hAnsi="Times New Roman" w:cs="Times New Roman"/>
          <w:sz w:val="24"/>
          <w:szCs w:val="24"/>
        </w:rPr>
        <w:t xml:space="preserve"> </w:t>
      </w:r>
      <w:r w:rsidRPr="00704AA1">
        <w:rPr>
          <w:rFonts w:ascii="Times New Roman" w:hAnsi="Times New Roman" w:cs="Times New Roman"/>
          <w:iCs/>
          <w:sz w:val="24"/>
          <w:szCs w:val="24"/>
        </w:rPr>
        <w:t>5</w:t>
      </w:r>
      <w:r w:rsidRPr="00704AA1">
        <w:rPr>
          <w:rFonts w:ascii="Times New Roman" w:hAnsi="Times New Roman" w:cs="Times New Roman"/>
          <w:sz w:val="24"/>
          <w:szCs w:val="24"/>
        </w:rPr>
        <w:t xml:space="preserve"> inci maddesi gereğince sigortalanacak öğrencilerin sigortalanmalarına i</w:t>
      </w:r>
      <w:r w:rsidR="00704AA1">
        <w:rPr>
          <w:rFonts w:ascii="Times New Roman" w:hAnsi="Times New Roman" w:cs="Times New Roman"/>
          <w:sz w:val="24"/>
          <w:szCs w:val="24"/>
        </w:rPr>
        <w:t>lişkin iş ve işlemleri yürütmek.</w:t>
      </w:r>
    </w:p>
    <w:p w14:paraId="5E133140" w14:textId="667A7CDF" w:rsidR="00DC50B7" w:rsidRPr="00704AA1" w:rsidRDefault="00DC50B7" w:rsidP="00DC50B7">
      <w:pPr>
        <w:pStyle w:val="ListeParagraf"/>
        <w:numPr>
          <w:ilvl w:val="0"/>
          <w:numId w:val="9"/>
        </w:numPr>
        <w:spacing w:line="276" w:lineRule="auto"/>
        <w:jc w:val="both"/>
        <w:rPr>
          <w:rFonts w:ascii="Times New Roman" w:hAnsi="Times New Roman" w:cs="Times New Roman"/>
          <w:sz w:val="24"/>
          <w:szCs w:val="24"/>
        </w:rPr>
      </w:pPr>
      <w:r w:rsidRPr="00704AA1">
        <w:rPr>
          <w:rFonts w:ascii="Times New Roman" w:hAnsi="Times New Roman" w:cs="Times New Roman"/>
          <w:sz w:val="24"/>
          <w:szCs w:val="24"/>
        </w:rPr>
        <w:lastRenderedPageBreak/>
        <w:t xml:space="preserve">Rektörün yetkilendirmesi halinde </w:t>
      </w:r>
      <w:r w:rsidR="005472B2" w:rsidRPr="00704AA1">
        <w:rPr>
          <w:rFonts w:ascii="Times New Roman" w:hAnsi="Times New Roman" w:cs="Times New Roman"/>
          <w:sz w:val="24"/>
          <w:szCs w:val="24"/>
        </w:rPr>
        <w:t>işletmede mesleki uygulamalı eğitim</w:t>
      </w:r>
      <w:r w:rsidRPr="00704AA1">
        <w:rPr>
          <w:rFonts w:ascii="Times New Roman" w:hAnsi="Times New Roman" w:cs="Times New Roman"/>
          <w:sz w:val="24"/>
          <w:szCs w:val="24"/>
        </w:rPr>
        <w:t>ler</w:t>
      </w:r>
      <w:r w:rsidR="005472B2" w:rsidRPr="00704AA1">
        <w:rPr>
          <w:rFonts w:ascii="Times New Roman" w:hAnsi="Times New Roman" w:cs="Times New Roman"/>
          <w:sz w:val="24"/>
          <w:szCs w:val="24"/>
        </w:rPr>
        <w:t>in</w:t>
      </w:r>
      <w:r w:rsidRPr="00704AA1">
        <w:rPr>
          <w:rFonts w:ascii="Times New Roman" w:hAnsi="Times New Roman" w:cs="Times New Roman"/>
          <w:sz w:val="24"/>
          <w:szCs w:val="24"/>
        </w:rPr>
        <w:t xml:space="preserve"> kapsamında işletme </w:t>
      </w:r>
      <w:r w:rsidR="00C42018" w:rsidRPr="00704AA1">
        <w:rPr>
          <w:rFonts w:ascii="Times New Roman" w:hAnsi="Times New Roman" w:cs="Times New Roman"/>
          <w:sz w:val="24"/>
          <w:szCs w:val="24"/>
        </w:rPr>
        <w:t>ile yapılacak</w:t>
      </w:r>
      <w:r w:rsidRPr="00704AA1">
        <w:rPr>
          <w:rFonts w:ascii="Times New Roman" w:hAnsi="Times New Roman" w:cs="Times New Roman"/>
          <w:sz w:val="24"/>
          <w:szCs w:val="24"/>
        </w:rPr>
        <w:t xml:space="preserve"> sözleşmeleri imzalamak ya da imzalanması için bu sözleşmeleri rektöre sunmak.</w:t>
      </w:r>
    </w:p>
    <w:p w14:paraId="247F45AF" w14:textId="7783BE37" w:rsidR="00DC50B7" w:rsidRPr="0082572D" w:rsidRDefault="005472B2" w:rsidP="00DC50B7">
      <w:pPr>
        <w:spacing w:line="276" w:lineRule="auto"/>
        <w:jc w:val="both"/>
        <w:rPr>
          <w:rFonts w:ascii="Times New Roman" w:hAnsi="Times New Roman" w:cs="Times New Roman"/>
          <w:b/>
          <w:bCs/>
          <w:sz w:val="24"/>
          <w:szCs w:val="24"/>
        </w:rPr>
      </w:pPr>
      <w:r w:rsidRPr="0082572D">
        <w:rPr>
          <w:rFonts w:ascii="Times New Roman" w:hAnsi="Times New Roman" w:cs="Times New Roman"/>
          <w:b/>
          <w:bCs/>
          <w:sz w:val="24"/>
          <w:szCs w:val="24"/>
        </w:rPr>
        <w:t>İşletmede mesleki uygulamalı eğitim</w:t>
      </w:r>
      <w:r w:rsidR="00DC50B7" w:rsidRPr="0082572D">
        <w:rPr>
          <w:rFonts w:ascii="Times New Roman" w:hAnsi="Times New Roman" w:cs="Times New Roman"/>
          <w:b/>
          <w:bCs/>
          <w:sz w:val="24"/>
          <w:szCs w:val="24"/>
        </w:rPr>
        <w:t xml:space="preserve"> komisyonu</w:t>
      </w:r>
      <w:r w:rsidRPr="0082572D">
        <w:rPr>
          <w:rFonts w:ascii="Times New Roman" w:hAnsi="Times New Roman" w:cs="Times New Roman"/>
          <w:b/>
          <w:bCs/>
          <w:sz w:val="24"/>
          <w:szCs w:val="24"/>
        </w:rPr>
        <w:t>nun</w:t>
      </w:r>
      <w:r w:rsidR="00DC50B7" w:rsidRPr="0082572D">
        <w:rPr>
          <w:rFonts w:ascii="Times New Roman" w:hAnsi="Times New Roman" w:cs="Times New Roman"/>
          <w:b/>
          <w:bCs/>
          <w:sz w:val="24"/>
          <w:szCs w:val="24"/>
        </w:rPr>
        <w:t xml:space="preserve"> görev ve yetkisi</w:t>
      </w:r>
    </w:p>
    <w:p w14:paraId="5A80D066" w14:textId="788E9EF1" w:rsidR="00DC50B7" w:rsidRPr="0082572D" w:rsidRDefault="00DC50B7" w:rsidP="00DC50B7">
      <w:pPr>
        <w:spacing w:line="276" w:lineRule="auto"/>
        <w:jc w:val="both"/>
        <w:rPr>
          <w:rFonts w:ascii="Times New Roman" w:hAnsi="Times New Roman" w:cs="Times New Roman"/>
          <w:sz w:val="24"/>
          <w:szCs w:val="24"/>
        </w:rPr>
      </w:pPr>
      <w:r w:rsidRPr="0082572D">
        <w:rPr>
          <w:rFonts w:ascii="Times New Roman" w:hAnsi="Times New Roman" w:cs="Times New Roman"/>
          <w:b/>
          <w:bCs/>
          <w:sz w:val="24"/>
          <w:szCs w:val="24"/>
        </w:rPr>
        <w:t xml:space="preserve">MADDE </w:t>
      </w:r>
      <w:r w:rsidR="008464B4" w:rsidRPr="0082572D">
        <w:rPr>
          <w:rFonts w:ascii="Times New Roman" w:hAnsi="Times New Roman" w:cs="Times New Roman"/>
          <w:b/>
          <w:bCs/>
          <w:sz w:val="24"/>
          <w:szCs w:val="24"/>
        </w:rPr>
        <w:t>6</w:t>
      </w:r>
      <w:r w:rsidR="006F12D5" w:rsidRPr="0082572D">
        <w:rPr>
          <w:rFonts w:ascii="Times New Roman" w:hAnsi="Times New Roman" w:cs="Times New Roman"/>
          <w:b/>
          <w:bCs/>
          <w:sz w:val="24"/>
          <w:szCs w:val="24"/>
        </w:rPr>
        <w:t>-</w:t>
      </w:r>
      <w:r w:rsidRPr="0082572D">
        <w:rPr>
          <w:rFonts w:ascii="Times New Roman" w:hAnsi="Times New Roman" w:cs="Times New Roman"/>
          <w:sz w:val="24"/>
          <w:szCs w:val="24"/>
        </w:rPr>
        <w:t xml:space="preserve"> (1) </w:t>
      </w:r>
      <w:proofErr w:type="spellStart"/>
      <w:r w:rsidR="00C42018" w:rsidRPr="0082572D">
        <w:rPr>
          <w:rFonts w:ascii="Times New Roman" w:hAnsi="Times New Roman" w:cs="Times New Roman"/>
          <w:sz w:val="24"/>
          <w:szCs w:val="24"/>
        </w:rPr>
        <w:t>TBMYO’</w:t>
      </w:r>
      <w:r w:rsidRPr="0082572D">
        <w:rPr>
          <w:rFonts w:ascii="Times New Roman" w:hAnsi="Times New Roman" w:cs="Times New Roman"/>
          <w:sz w:val="24"/>
          <w:szCs w:val="24"/>
        </w:rPr>
        <w:t>nun</w:t>
      </w:r>
      <w:proofErr w:type="spellEnd"/>
      <w:r w:rsidRPr="0082572D">
        <w:rPr>
          <w:rFonts w:ascii="Times New Roman" w:hAnsi="Times New Roman" w:cs="Times New Roman"/>
          <w:sz w:val="24"/>
          <w:szCs w:val="24"/>
        </w:rPr>
        <w:t xml:space="preserve"> </w:t>
      </w:r>
      <w:r w:rsidR="005472B2" w:rsidRPr="0082572D">
        <w:rPr>
          <w:rFonts w:ascii="Times New Roman" w:hAnsi="Times New Roman" w:cs="Times New Roman"/>
          <w:sz w:val="24"/>
          <w:szCs w:val="24"/>
        </w:rPr>
        <w:t>işletmede mesleki uygulamalı eğitim</w:t>
      </w:r>
      <w:r w:rsidRPr="0082572D">
        <w:rPr>
          <w:rFonts w:ascii="Times New Roman" w:hAnsi="Times New Roman" w:cs="Times New Roman"/>
          <w:sz w:val="24"/>
          <w:szCs w:val="24"/>
        </w:rPr>
        <w:t xml:space="preserve"> yapılan program veya bölümlerinde; </w:t>
      </w:r>
      <w:r w:rsidR="005472B2" w:rsidRPr="0082572D">
        <w:rPr>
          <w:rFonts w:ascii="Times New Roman" w:hAnsi="Times New Roman" w:cs="Times New Roman"/>
          <w:sz w:val="24"/>
          <w:szCs w:val="24"/>
        </w:rPr>
        <w:t>işletmede mesleki uygulamalı eğitim</w:t>
      </w:r>
      <w:r w:rsidRPr="0082572D">
        <w:rPr>
          <w:rFonts w:ascii="Times New Roman" w:hAnsi="Times New Roman" w:cs="Times New Roman"/>
          <w:sz w:val="24"/>
          <w:szCs w:val="24"/>
        </w:rPr>
        <w:t xml:space="preserve"> faaliyetlerinin planlanması, uygulanması ve koordinasyonundan sorumlu </w:t>
      </w:r>
      <w:r w:rsidR="005472B2" w:rsidRPr="0082572D">
        <w:rPr>
          <w:rFonts w:ascii="Times New Roman" w:hAnsi="Times New Roman" w:cs="Times New Roman"/>
          <w:sz w:val="24"/>
          <w:szCs w:val="24"/>
        </w:rPr>
        <w:t>k</w:t>
      </w:r>
      <w:r w:rsidRPr="0082572D">
        <w:rPr>
          <w:rFonts w:ascii="Times New Roman" w:hAnsi="Times New Roman" w:cs="Times New Roman"/>
          <w:sz w:val="24"/>
          <w:szCs w:val="24"/>
        </w:rPr>
        <w:t>omisyon oluşturulur.</w:t>
      </w:r>
    </w:p>
    <w:p w14:paraId="2C193B3C" w14:textId="65166ADC" w:rsidR="00DC50B7" w:rsidRPr="0082572D" w:rsidRDefault="00DC50B7" w:rsidP="00DC50B7">
      <w:pPr>
        <w:spacing w:line="276" w:lineRule="auto"/>
        <w:jc w:val="both"/>
        <w:rPr>
          <w:rFonts w:ascii="Times New Roman" w:hAnsi="Times New Roman" w:cs="Times New Roman"/>
          <w:sz w:val="24"/>
          <w:szCs w:val="24"/>
        </w:rPr>
      </w:pPr>
      <w:r w:rsidRPr="0082572D">
        <w:rPr>
          <w:rFonts w:ascii="Times New Roman" w:hAnsi="Times New Roman" w:cs="Times New Roman"/>
          <w:sz w:val="24"/>
          <w:szCs w:val="24"/>
        </w:rPr>
        <w:t xml:space="preserve">(2) Komisyon, </w:t>
      </w:r>
      <w:r w:rsidR="000F1849">
        <w:rPr>
          <w:rFonts w:ascii="Times New Roman" w:hAnsi="Times New Roman" w:cs="Times New Roman"/>
          <w:sz w:val="24"/>
          <w:szCs w:val="24"/>
        </w:rPr>
        <w:t xml:space="preserve">İşletmede </w:t>
      </w:r>
      <w:r w:rsidR="00984F9D">
        <w:rPr>
          <w:rFonts w:ascii="Times New Roman" w:hAnsi="Times New Roman" w:cs="Times New Roman"/>
          <w:sz w:val="24"/>
          <w:szCs w:val="24"/>
        </w:rPr>
        <w:t>mesleki uygulamalı eğitim</w:t>
      </w:r>
      <w:r w:rsidR="000F1849">
        <w:rPr>
          <w:rFonts w:ascii="Times New Roman" w:hAnsi="Times New Roman" w:cs="Times New Roman"/>
          <w:sz w:val="24"/>
          <w:szCs w:val="24"/>
        </w:rPr>
        <w:t xml:space="preserve"> </w:t>
      </w:r>
      <w:r w:rsidRPr="0082572D">
        <w:rPr>
          <w:rFonts w:ascii="Times New Roman" w:hAnsi="Times New Roman" w:cs="Times New Roman"/>
          <w:sz w:val="24"/>
          <w:szCs w:val="24"/>
        </w:rPr>
        <w:t>sonunda elde edilen kazanımların ölçme ve değerlendirme işlemlerini yapar</w:t>
      </w:r>
      <w:r w:rsidR="00D12819">
        <w:rPr>
          <w:rFonts w:ascii="Times New Roman" w:hAnsi="Times New Roman" w:cs="Times New Roman"/>
          <w:sz w:val="24"/>
          <w:szCs w:val="24"/>
        </w:rPr>
        <w:t xml:space="preserve">, </w:t>
      </w:r>
      <w:r w:rsidRPr="004F363B">
        <w:rPr>
          <w:rFonts w:ascii="Times New Roman" w:hAnsi="Times New Roman" w:cs="Times New Roman"/>
          <w:sz w:val="24"/>
          <w:szCs w:val="24"/>
        </w:rPr>
        <w:t xml:space="preserve">bu işlemi </w:t>
      </w:r>
      <w:r w:rsidR="00D12819" w:rsidRPr="004F363B">
        <w:rPr>
          <w:rFonts w:ascii="Times New Roman" w:hAnsi="Times New Roman" w:cs="Times New Roman"/>
          <w:sz w:val="24"/>
          <w:szCs w:val="24"/>
        </w:rPr>
        <w:t>bünyesinde ki</w:t>
      </w:r>
      <w:r w:rsidRPr="004F363B">
        <w:rPr>
          <w:rFonts w:ascii="Times New Roman" w:hAnsi="Times New Roman" w:cs="Times New Roman"/>
          <w:sz w:val="24"/>
          <w:szCs w:val="24"/>
        </w:rPr>
        <w:t xml:space="preserve"> sorumlu öğretim eleman</w:t>
      </w:r>
      <w:r w:rsidR="00F11679" w:rsidRPr="004F363B">
        <w:rPr>
          <w:rFonts w:ascii="Times New Roman" w:hAnsi="Times New Roman" w:cs="Times New Roman"/>
          <w:sz w:val="24"/>
          <w:szCs w:val="24"/>
        </w:rPr>
        <w:t>ları</w:t>
      </w:r>
      <w:r w:rsidR="00D12819" w:rsidRPr="004F363B">
        <w:rPr>
          <w:rFonts w:ascii="Times New Roman" w:hAnsi="Times New Roman" w:cs="Times New Roman"/>
          <w:sz w:val="24"/>
          <w:szCs w:val="24"/>
        </w:rPr>
        <w:t xml:space="preserve"> ile yapar.</w:t>
      </w:r>
      <w:r w:rsidRPr="004F363B">
        <w:rPr>
          <w:rFonts w:ascii="Times New Roman" w:hAnsi="Times New Roman" w:cs="Times New Roman"/>
          <w:sz w:val="24"/>
          <w:szCs w:val="24"/>
          <w:highlight w:val="yellow"/>
        </w:rPr>
        <w:t xml:space="preserve"> </w:t>
      </w:r>
    </w:p>
    <w:p w14:paraId="7559CD03" w14:textId="0E956ADC" w:rsidR="00DC50B7" w:rsidRPr="0082572D" w:rsidRDefault="00DC50B7" w:rsidP="00DC50B7">
      <w:pPr>
        <w:spacing w:line="276" w:lineRule="auto"/>
        <w:jc w:val="both"/>
        <w:rPr>
          <w:rFonts w:ascii="Times New Roman" w:hAnsi="Times New Roman" w:cs="Times New Roman"/>
          <w:b/>
          <w:bCs/>
          <w:sz w:val="24"/>
          <w:szCs w:val="24"/>
        </w:rPr>
      </w:pPr>
      <w:r w:rsidRPr="0082572D">
        <w:rPr>
          <w:rFonts w:ascii="Times New Roman" w:hAnsi="Times New Roman" w:cs="Times New Roman"/>
          <w:b/>
          <w:bCs/>
          <w:sz w:val="24"/>
          <w:szCs w:val="24"/>
        </w:rPr>
        <w:t>Sorumlu öğretim eleman</w:t>
      </w:r>
      <w:r w:rsidR="000B66FD" w:rsidRPr="0082572D">
        <w:rPr>
          <w:rFonts w:ascii="Times New Roman" w:hAnsi="Times New Roman" w:cs="Times New Roman"/>
          <w:b/>
          <w:bCs/>
          <w:sz w:val="24"/>
          <w:szCs w:val="24"/>
        </w:rPr>
        <w:t>ları</w:t>
      </w:r>
      <w:r w:rsidR="00773C41" w:rsidRPr="0082572D">
        <w:rPr>
          <w:rFonts w:ascii="Times New Roman" w:hAnsi="Times New Roman" w:cs="Times New Roman"/>
          <w:b/>
          <w:bCs/>
          <w:sz w:val="24"/>
          <w:szCs w:val="24"/>
        </w:rPr>
        <w:t>,</w:t>
      </w:r>
      <w:r w:rsidRPr="008E77ED">
        <w:rPr>
          <w:rFonts w:ascii="Times New Roman" w:hAnsi="Times New Roman" w:cs="Times New Roman"/>
          <w:b/>
          <w:bCs/>
          <w:sz w:val="24"/>
          <w:szCs w:val="24"/>
        </w:rPr>
        <w:t xml:space="preserve"> </w:t>
      </w:r>
      <w:r w:rsidRPr="0082572D">
        <w:rPr>
          <w:rFonts w:ascii="Times New Roman" w:hAnsi="Times New Roman" w:cs="Times New Roman"/>
          <w:b/>
          <w:bCs/>
          <w:sz w:val="24"/>
          <w:szCs w:val="24"/>
        </w:rPr>
        <w:t>görev ve yetkisi</w:t>
      </w:r>
    </w:p>
    <w:p w14:paraId="5174A495" w14:textId="47A71B0D" w:rsidR="00DC50B7" w:rsidRPr="0082572D" w:rsidRDefault="00DC50B7" w:rsidP="00DC50B7">
      <w:pPr>
        <w:spacing w:line="276" w:lineRule="auto"/>
        <w:jc w:val="both"/>
        <w:rPr>
          <w:rFonts w:ascii="Times New Roman" w:hAnsi="Times New Roman" w:cs="Times New Roman"/>
          <w:sz w:val="24"/>
          <w:szCs w:val="24"/>
        </w:rPr>
      </w:pPr>
      <w:r w:rsidRPr="0082572D">
        <w:rPr>
          <w:rFonts w:ascii="Times New Roman" w:hAnsi="Times New Roman" w:cs="Times New Roman"/>
          <w:b/>
          <w:bCs/>
          <w:sz w:val="24"/>
          <w:szCs w:val="24"/>
        </w:rPr>
        <w:t xml:space="preserve">MADDE </w:t>
      </w:r>
      <w:r w:rsidR="008464B4" w:rsidRPr="0082572D">
        <w:rPr>
          <w:rFonts w:ascii="Times New Roman" w:hAnsi="Times New Roman" w:cs="Times New Roman"/>
          <w:b/>
          <w:bCs/>
          <w:sz w:val="24"/>
          <w:szCs w:val="24"/>
        </w:rPr>
        <w:t>7</w:t>
      </w:r>
      <w:r w:rsidR="006F12D5" w:rsidRPr="0082572D">
        <w:rPr>
          <w:rFonts w:ascii="Times New Roman" w:hAnsi="Times New Roman" w:cs="Times New Roman"/>
          <w:b/>
          <w:bCs/>
          <w:sz w:val="24"/>
          <w:szCs w:val="24"/>
        </w:rPr>
        <w:t>-</w:t>
      </w:r>
      <w:r w:rsidRPr="008E77ED">
        <w:rPr>
          <w:rFonts w:ascii="Times New Roman" w:hAnsi="Times New Roman" w:cs="Times New Roman"/>
          <w:sz w:val="24"/>
          <w:szCs w:val="24"/>
        </w:rPr>
        <w:t xml:space="preserve"> (1) Program veya bölümlerde </w:t>
      </w:r>
      <w:r w:rsidR="005472B2" w:rsidRPr="008E77ED">
        <w:rPr>
          <w:rFonts w:ascii="Times New Roman" w:hAnsi="Times New Roman" w:cs="Times New Roman"/>
          <w:sz w:val="24"/>
          <w:szCs w:val="24"/>
        </w:rPr>
        <w:t>işletmede mesleki uygulamalı eğitim</w:t>
      </w:r>
      <w:r w:rsidRPr="008E77ED">
        <w:rPr>
          <w:rFonts w:ascii="Times New Roman" w:hAnsi="Times New Roman" w:cs="Times New Roman"/>
          <w:sz w:val="24"/>
          <w:szCs w:val="24"/>
        </w:rPr>
        <w:t xml:space="preserve"> faaliyetlerini izlemesi, işletme ile </w:t>
      </w:r>
      <w:r w:rsidR="005472B2" w:rsidRPr="0082572D">
        <w:rPr>
          <w:rFonts w:ascii="Times New Roman" w:hAnsi="Times New Roman" w:cs="Times New Roman"/>
          <w:sz w:val="24"/>
          <w:szCs w:val="24"/>
        </w:rPr>
        <w:t>TBMYO</w:t>
      </w:r>
      <w:r w:rsidRPr="0082572D">
        <w:rPr>
          <w:rFonts w:ascii="Times New Roman" w:hAnsi="Times New Roman" w:cs="Times New Roman"/>
          <w:sz w:val="24"/>
          <w:szCs w:val="24"/>
        </w:rPr>
        <w:t xml:space="preserve"> arasında koordinasyonu sağlaması, öğrencilere </w:t>
      </w:r>
      <w:r w:rsidR="005472B2" w:rsidRPr="0082572D">
        <w:rPr>
          <w:rFonts w:ascii="Times New Roman" w:hAnsi="Times New Roman" w:cs="Times New Roman"/>
          <w:sz w:val="24"/>
          <w:szCs w:val="24"/>
        </w:rPr>
        <w:t>işletmede mesleki uygulamalı eğitim</w:t>
      </w:r>
      <w:r w:rsidR="002B0EA2">
        <w:rPr>
          <w:rFonts w:ascii="Times New Roman" w:hAnsi="Times New Roman" w:cs="Times New Roman"/>
          <w:sz w:val="24"/>
          <w:szCs w:val="24"/>
        </w:rPr>
        <w:t xml:space="preserve"> süreçlerinde rehber olması,</w:t>
      </w:r>
      <w:r w:rsidRPr="0082572D">
        <w:rPr>
          <w:rFonts w:ascii="Times New Roman" w:hAnsi="Times New Roman" w:cs="Times New Roman"/>
          <w:sz w:val="24"/>
          <w:szCs w:val="24"/>
        </w:rPr>
        <w:t xml:space="preserve"> ölçme ve değerlendirme işlemlerinde yer alması amacıyla </w:t>
      </w:r>
      <w:r w:rsidR="000F1849">
        <w:rPr>
          <w:rFonts w:ascii="Times New Roman" w:hAnsi="Times New Roman" w:cs="Times New Roman"/>
          <w:sz w:val="24"/>
          <w:szCs w:val="24"/>
        </w:rPr>
        <w:t xml:space="preserve">İşletmede </w:t>
      </w:r>
      <w:r w:rsidR="00F5316E">
        <w:rPr>
          <w:rFonts w:ascii="Times New Roman" w:hAnsi="Times New Roman" w:cs="Times New Roman"/>
          <w:sz w:val="24"/>
          <w:szCs w:val="24"/>
        </w:rPr>
        <w:t>mesleki uygulamalı eğitim</w:t>
      </w:r>
      <w:r w:rsidR="006E28C2">
        <w:rPr>
          <w:rFonts w:ascii="Times New Roman" w:hAnsi="Times New Roman" w:cs="Times New Roman"/>
          <w:sz w:val="24"/>
          <w:szCs w:val="24"/>
        </w:rPr>
        <w:t xml:space="preserve"> </w:t>
      </w:r>
      <w:r w:rsidRPr="0082572D">
        <w:rPr>
          <w:rFonts w:ascii="Times New Roman" w:hAnsi="Times New Roman" w:cs="Times New Roman"/>
          <w:sz w:val="24"/>
          <w:szCs w:val="24"/>
        </w:rPr>
        <w:t>yapacak her bir</w:t>
      </w:r>
      <w:r w:rsidR="005472B2" w:rsidRPr="0082572D">
        <w:rPr>
          <w:rFonts w:ascii="Times New Roman" w:hAnsi="Times New Roman" w:cs="Times New Roman"/>
          <w:sz w:val="24"/>
          <w:szCs w:val="24"/>
        </w:rPr>
        <w:t xml:space="preserve"> öğrenci</w:t>
      </w:r>
      <w:r w:rsidRPr="0082572D">
        <w:rPr>
          <w:rFonts w:ascii="Times New Roman" w:hAnsi="Times New Roman" w:cs="Times New Roman"/>
          <w:sz w:val="24"/>
          <w:szCs w:val="24"/>
        </w:rPr>
        <w:t xml:space="preserve"> grubu için eğitimler süresince </w:t>
      </w:r>
      <w:r w:rsidRPr="004F363B">
        <w:rPr>
          <w:rFonts w:ascii="Times New Roman" w:hAnsi="Times New Roman" w:cs="Times New Roman"/>
          <w:sz w:val="24"/>
          <w:szCs w:val="24"/>
        </w:rPr>
        <w:t xml:space="preserve">sorumlu öğretim </w:t>
      </w:r>
      <w:r w:rsidR="0045271A" w:rsidRPr="004F363B">
        <w:rPr>
          <w:rFonts w:ascii="Times New Roman" w:hAnsi="Times New Roman" w:cs="Times New Roman"/>
          <w:sz w:val="24"/>
          <w:szCs w:val="24"/>
        </w:rPr>
        <w:t>elemanı /</w:t>
      </w:r>
      <w:r w:rsidRPr="004F363B">
        <w:rPr>
          <w:rFonts w:ascii="Times New Roman" w:hAnsi="Times New Roman" w:cs="Times New Roman"/>
          <w:sz w:val="24"/>
          <w:szCs w:val="24"/>
        </w:rPr>
        <w:t>eleman</w:t>
      </w:r>
      <w:r w:rsidR="000B66FD" w:rsidRPr="004F363B">
        <w:rPr>
          <w:rFonts w:ascii="Times New Roman" w:hAnsi="Times New Roman" w:cs="Times New Roman"/>
          <w:sz w:val="24"/>
          <w:szCs w:val="24"/>
        </w:rPr>
        <w:t>ları</w:t>
      </w:r>
      <w:r w:rsidRPr="004F363B">
        <w:rPr>
          <w:rFonts w:ascii="Times New Roman" w:hAnsi="Times New Roman" w:cs="Times New Roman"/>
          <w:sz w:val="24"/>
          <w:szCs w:val="24"/>
        </w:rPr>
        <w:t xml:space="preserve"> </w:t>
      </w:r>
      <w:r w:rsidRPr="0082572D">
        <w:rPr>
          <w:rFonts w:ascii="Times New Roman" w:hAnsi="Times New Roman" w:cs="Times New Roman"/>
          <w:sz w:val="24"/>
          <w:szCs w:val="24"/>
        </w:rPr>
        <w:t>görevlendirilir.</w:t>
      </w:r>
    </w:p>
    <w:p w14:paraId="54AC811B" w14:textId="3A6FA748" w:rsidR="00986073" w:rsidRPr="0082572D" w:rsidRDefault="00986073" w:rsidP="00DC50B7">
      <w:pPr>
        <w:spacing w:line="276" w:lineRule="auto"/>
        <w:jc w:val="both"/>
        <w:rPr>
          <w:rFonts w:ascii="Times New Roman" w:hAnsi="Times New Roman" w:cs="Times New Roman"/>
          <w:sz w:val="24"/>
          <w:szCs w:val="24"/>
        </w:rPr>
      </w:pPr>
      <w:r w:rsidRPr="0082572D">
        <w:rPr>
          <w:rFonts w:ascii="Times New Roman" w:hAnsi="Times New Roman" w:cs="Times New Roman"/>
          <w:sz w:val="24"/>
          <w:szCs w:val="24"/>
        </w:rPr>
        <w:t xml:space="preserve">(2) </w:t>
      </w:r>
      <w:r w:rsidRPr="004F363B">
        <w:rPr>
          <w:rFonts w:ascii="Times New Roman" w:hAnsi="Times New Roman" w:cs="Times New Roman"/>
          <w:sz w:val="24"/>
          <w:szCs w:val="24"/>
        </w:rPr>
        <w:t>Sorumlu öğretim eleman</w:t>
      </w:r>
      <w:r w:rsidR="000B66FD" w:rsidRPr="004F363B">
        <w:rPr>
          <w:rFonts w:ascii="Times New Roman" w:hAnsi="Times New Roman" w:cs="Times New Roman"/>
          <w:sz w:val="24"/>
          <w:szCs w:val="24"/>
        </w:rPr>
        <w:t>lar</w:t>
      </w:r>
      <w:r w:rsidRPr="004F363B">
        <w:rPr>
          <w:rFonts w:ascii="Times New Roman" w:hAnsi="Times New Roman" w:cs="Times New Roman"/>
          <w:sz w:val="24"/>
          <w:szCs w:val="24"/>
        </w:rPr>
        <w:t>ının</w:t>
      </w:r>
      <w:r w:rsidRPr="0082572D">
        <w:rPr>
          <w:rFonts w:ascii="Times New Roman" w:hAnsi="Times New Roman" w:cs="Times New Roman"/>
          <w:sz w:val="24"/>
          <w:szCs w:val="24"/>
        </w:rPr>
        <w:t xml:space="preserve"> görev ve yetkileri şunlardır:</w:t>
      </w:r>
    </w:p>
    <w:p w14:paraId="6D466E34" w14:textId="72139108" w:rsidR="00FE6B07" w:rsidRDefault="005472B2" w:rsidP="00CC47F0">
      <w:pPr>
        <w:pStyle w:val="ListeParagraf"/>
        <w:numPr>
          <w:ilvl w:val="0"/>
          <w:numId w:val="11"/>
        </w:numPr>
        <w:spacing w:line="276" w:lineRule="auto"/>
        <w:jc w:val="both"/>
        <w:rPr>
          <w:rFonts w:ascii="Times New Roman" w:hAnsi="Times New Roman" w:cs="Times New Roman"/>
          <w:sz w:val="24"/>
          <w:szCs w:val="24"/>
        </w:rPr>
      </w:pPr>
      <w:r w:rsidRPr="00FE6B07">
        <w:rPr>
          <w:rFonts w:ascii="Times New Roman" w:hAnsi="Times New Roman" w:cs="Times New Roman"/>
          <w:sz w:val="24"/>
          <w:szCs w:val="24"/>
        </w:rPr>
        <w:t>İşletmede mesleki uygulamalı eğitim</w:t>
      </w:r>
      <w:r w:rsidR="002B0EA2" w:rsidRPr="00FE6B07">
        <w:rPr>
          <w:rFonts w:ascii="Times New Roman" w:hAnsi="Times New Roman" w:cs="Times New Roman"/>
          <w:sz w:val="24"/>
          <w:szCs w:val="24"/>
        </w:rPr>
        <w:t xml:space="preserve"> </w:t>
      </w:r>
      <w:r w:rsidR="00ED70D1" w:rsidRPr="00FE6B07">
        <w:rPr>
          <w:rFonts w:ascii="Times New Roman" w:hAnsi="Times New Roman" w:cs="Times New Roman"/>
          <w:sz w:val="24"/>
          <w:szCs w:val="24"/>
        </w:rPr>
        <w:t>komisyonu ile iş birliği içinde öğrencilerini</w:t>
      </w:r>
      <w:r w:rsidR="00F5316E" w:rsidRPr="00FE6B07">
        <w:rPr>
          <w:rFonts w:ascii="Times New Roman" w:hAnsi="Times New Roman" w:cs="Times New Roman"/>
          <w:sz w:val="24"/>
          <w:szCs w:val="24"/>
        </w:rPr>
        <w:t xml:space="preserve"> bilgilendirmek ve yönlendirmek</w:t>
      </w:r>
      <w:r w:rsidR="00FE6B07">
        <w:rPr>
          <w:rFonts w:ascii="Times New Roman" w:hAnsi="Times New Roman" w:cs="Times New Roman"/>
          <w:sz w:val="24"/>
          <w:szCs w:val="24"/>
        </w:rPr>
        <w:t>,</w:t>
      </w:r>
    </w:p>
    <w:p w14:paraId="5BE8D76B" w14:textId="77777777" w:rsidR="00FE6B07" w:rsidRDefault="00ED70D1" w:rsidP="00ED70D1">
      <w:pPr>
        <w:pStyle w:val="ListeParagraf"/>
        <w:numPr>
          <w:ilvl w:val="0"/>
          <w:numId w:val="11"/>
        </w:numPr>
        <w:spacing w:line="276" w:lineRule="auto"/>
        <w:jc w:val="both"/>
        <w:rPr>
          <w:rFonts w:ascii="Times New Roman" w:hAnsi="Times New Roman" w:cs="Times New Roman"/>
          <w:sz w:val="24"/>
          <w:szCs w:val="24"/>
        </w:rPr>
      </w:pPr>
      <w:r w:rsidRPr="00FE6B07">
        <w:rPr>
          <w:rFonts w:ascii="Times New Roman" w:hAnsi="Times New Roman" w:cs="Times New Roman"/>
          <w:sz w:val="24"/>
          <w:szCs w:val="24"/>
        </w:rPr>
        <w:t xml:space="preserve">Öğrencilerin </w:t>
      </w:r>
      <w:r w:rsidR="005472B2" w:rsidRPr="00FE6B07">
        <w:rPr>
          <w:rFonts w:ascii="Times New Roman" w:hAnsi="Times New Roman" w:cs="Times New Roman"/>
          <w:sz w:val="24"/>
          <w:szCs w:val="24"/>
        </w:rPr>
        <w:t>işletmede mesleki uygulamalı eğitim</w:t>
      </w:r>
      <w:r w:rsidRPr="00FE6B07">
        <w:rPr>
          <w:rFonts w:ascii="Times New Roman" w:hAnsi="Times New Roman" w:cs="Times New Roman"/>
          <w:sz w:val="24"/>
          <w:szCs w:val="24"/>
        </w:rPr>
        <w:t xml:space="preserve"> yerlerindeki çalışma koşullarının iş sağlığı ve güvenliği yönetmeliğine uygunluğunu denetlemek, uygun çalışma koşulları olmayan iş yerlerini ve iş kazası durumlarında </w:t>
      </w:r>
      <w:r w:rsidR="008C0DB6" w:rsidRPr="00FE6B07">
        <w:rPr>
          <w:rFonts w:ascii="Times New Roman" w:hAnsi="Times New Roman" w:cs="Times New Roman"/>
          <w:sz w:val="24"/>
          <w:szCs w:val="24"/>
        </w:rPr>
        <w:t>m</w:t>
      </w:r>
      <w:r w:rsidR="005472B2" w:rsidRPr="00FE6B07">
        <w:rPr>
          <w:rFonts w:ascii="Times New Roman" w:hAnsi="Times New Roman" w:cs="Times New Roman"/>
          <w:sz w:val="24"/>
          <w:szCs w:val="24"/>
        </w:rPr>
        <w:t>üdürlüğü</w:t>
      </w:r>
      <w:r w:rsidRPr="00FE6B07">
        <w:rPr>
          <w:rFonts w:ascii="Times New Roman" w:hAnsi="Times New Roman" w:cs="Times New Roman"/>
          <w:sz w:val="24"/>
          <w:szCs w:val="24"/>
        </w:rPr>
        <w:t xml:space="preserve"> konu ile ilgili bilgilendirmek,</w:t>
      </w:r>
    </w:p>
    <w:p w14:paraId="3A09CE4F" w14:textId="77777777" w:rsidR="00FE6B07" w:rsidRDefault="000F1849" w:rsidP="00A80CF8">
      <w:pPr>
        <w:pStyle w:val="ListeParagraf"/>
        <w:numPr>
          <w:ilvl w:val="0"/>
          <w:numId w:val="11"/>
        </w:numPr>
        <w:spacing w:line="276" w:lineRule="auto"/>
        <w:jc w:val="both"/>
        <w:rPr>
          <w:rFonts w:ascii="Times New Roman" w:hAnsi="Times New Roman" w:cs="Times New Roman"/>
          <w:sz w:val="24"/>
          <w:szCs w:val="24"/>
        </w:rPr>
      </w:pPr>
      <w:r w:rsidRPr="00FE6B07">
        <w:rPr>
          <w:rFonts w:ascii="Times New Roman" w:hAnsi="Times New Roman" w:cs="Times New Roman"/>
          <w:sz w:val="24"/>
          <w:szCs w:val="24"/>
        </w:rPr>
        <w:t xml:space="preserve">İşletmede </w:t>
      </w:r>
      <w:r w:rsidR="00F5316E" w:rsidRPr="00FE6B07">
        <w:rPr>
          <w:rFonts w:ascii="Times New Roman" w:hAnsi="Times New Roman" w:cs="Times New Roman"/>
          <w:sz w:val="24"/>
          <w:szCs w:val="24"/>
        </w:rPr>
        <w:t xml:space="preserve">mesleki uygulamalı eğitim </w:t>
      </w:r>
      <w:r w:rsidR="00ED70D1" w:rsidRPr="00FE6B07">
        <w:rPr>
          <w:rFonts w:ascii="Times New Roman" w:hAnsi="Times New Roman" w:cs="Times New Roman"/>
          <w:sz w:val="24"/>
          <w:szCs w:val="24"/>
        </w:rPr>
        <w:t>esnasında öğrencinin takibi için iş yeri</w:t>
      </w:r>
      <w:r w:rsidR="00A02F2A" w:rsidRPr="00FE6B07">
        <w:rPr>
          <w:rFonts w:ascii="Times New Roman" w:hAnsi="Times New Roman" w:cs="Times New Roman"/>
          <w:sz w:val="24"/>
          <w:szCs w:val="24"/>
        </w:rPr>
        <w:t xml:space="preserve"> </w:t>
      </w:r>
      <w:r w:rsidR="00ED70D1" w:rsidRPr="00FE6B07">
        <w:rPr>
          <w:rFonts w:ascii="Times New Roman" w:hAnsi="Times New Roman" w:cs="Times New Roman"/>
          <w:sz w:val="24"/>
          <w:szCs w:val="24"/>
        </w:rPr>
        <w:t>eğit</w:t>
      </w:r>
      <w:r w:rsidR="00440242" w:rsidRPr="00FE6B07">
        <w:rPr>
          <w:rFonts w:ascii="Times New Roman" w:hAnsi="Times New Roman" w:cs="Times New Roman"/>
          <w:sz w:val="24"/>
          <w:szCs w:val="24"/>
        </w:rPr>
        <w:t>ici personeli</w:t>
      </w:r>
      <w:r w:rsidR="00ED70D1" w:rsidRPr="00FE6B07">
        <w:rPr>
          <w:rFonts w:ascii="Times New Roman" w:hAnsi="Times New Roman" w:cs="Times New Roman"/>
          <w:sz w:val="24"/>
          <w:szCs w:val="24"/>
        </w:rPr>
        <w:t xml:space="preserve"> ile belirli aralıklarla irtibata geç</w:t>
      </w:r>
      <w:r w:rsidR="00986073" w:rsidRPr="00FE6B07">
        <w:rPr>
          <w:rFonts w:ascii="Times New Roman" w:hAnsi="Times New Roman" w:cs="Times New Roman"/>
          <w:sz w:val="24"/>
          <w:szCs w:val="24"/>
        </w:rPr>
        <w:t>mek</w:t>
      </w:r>
      <w:r w:rsidR="00FE6B07" w:rsidRPr="00FE6B07">
        <w:rPr>
          <w:rFonts w:ascii="Times New Roman" w:hAnsi="Times New Roman" w:cs="Times New Roman"/>
          <w:sz w:val="24"/>
          <w:szCs w:val="24"/>
        </w:rPr>
        <w:t>,</w:t>
      </w:r>
    </w:p>
    <w:p w14:paraId="06143E2D" w14:textId="77777777" w:rsidR="00FE6B07" w:rsidRDefault="000F1849" w:rsidP="00ED70D1">
      <w:pPr>
        <w:pStyle w:val="ListeParagraf"/>
        <w:numPr>
          <w:ilvl w:val="0"/>
          <w:numId w:val="11"/>
        </w:numPr>
        <w:spacing w:line="276" w:lineRule="auto"/>
        <w:jc w:val="both"/>
        <w:rPr>
          <w:rFonts w:ascii="Times New Roman" w:hAnsi="Times New Roman" w:cs="Times New Roman"/>
          <w:sz w:val="24"/>
          <w:szCs w:val="24"/>
        </w:rPr>
      </w:pPr>
      <w:r w:rsidRPr="00FE6B07">
        <w:rPr>
          <w:rFonts w:ascii="Times New Roman" w:hAnsi="Times New Roman" w:cs="Times New Roman"/>
          <w:sz w:val="24"/>
          <w:szCs w:val="24"/>
        </w:rPr>
        <w:t xml:space="preserve">İşletmede </w:t>
      </w:r>
      <w:r w:rsidR="00F5316E" w:rsidRPr="00FE6B07">
        <w:rPr>
          <w:rFonts w:ascii="Times New Roman" w:hAnsi="Times New Roman" w:cs="Times New Roman"/>
          <w:sz w:val="24"/>
          <w:szCs w:val="24"/>
        </w:rPr>
        <w:t>mesleki uygulamalı eğiti</w:t>
      </w:r>
      <w:r w:rsidRPr="00FE6B07">
        <w:rPr>
          <w:rFonts w:ascii="Times New Roman" w:hAnsi="Times New Roman" w:cs="Times New Roman"/>
          <w:sz w:val="24"/>
          <w:szCs w:val="24"/>
        </w:rPr>
        <w:t>m</w:t>
      </w:r>
      <w:r w:rsidR="00F5316E" w:rsidRPr="00FE6B07">
        <w:rPr>
          <w:rFonts w:ascii="Times New Roman" w:hAnsi="Times New Roman" w:cs="Times New Roman"/>
          <w:sz w:val="24"/>
          <w:szCs w:val="24"/>
        </w:rPr>
        <w:t xml:space="preserve"> </w:t>
      </w:r>
      <w:r w:rsidR="00ED70D1" w:rsidRPr="00FE6B07">
        <w:rPr>
          <w:rFonts w:ascii="Times New Roman" w:hAnsi="Times New Roman" w:cs="Times New Roman"/>
          <w:sz w:val="24"/>
          <w:szCs w:val="24"/>
        </w:rPr>
        <w:t xml:space="preserve">sırasında öğrenciye iş yeri uygulama ve çalışma hayatının sosyal, psikolojik vd. yönleri ile ilgili destek sağlamak, </w:t>
      </w:r>
    </w:p>
    <w:p w14:paraId="6AACA0DF" w14:textId="77777777" w:rsidR="00FE6B07" w:rsidRDefault="000F1849" w:rsidP="00ED70D1">
      <w:pPr>
        <w:pStyle w:val="ListeParagraf"/>
        <w:numPr>
          <w:ilvl w:val="0"/>
          <w:numId w:val="11"/>
        </w:numPr>
        <w:spacing w:line="276" w:lineRule="auto"/>
        <w:jc w:val="both"/>
        <w:rPr>
          <w:rFonts w:ascii="Times New Roman" w:hAnsi="Times New Roman" w:cs="Times New Roman"/>
          <w:sz w:val="24"/>
          <w:szCs w:val="24"/>
        </w:rPr>
      </w:pPr>
      <w:r w:rsidRPr="00FE6B07">
        <w:rPr>
          <w:rFonts w:ascii="Times New Roman" w:hAnsi="Times New Roman" w:cs="Times New Roman"/>
          <w:sz w:val="24"/>
          <w:szCs w:val="24"/>
        </w:rPr>
        <w:t xml:space="preserve">İşletmede </w:t>
      </w:r>
      <w:r w:rsidR="006928EF" w:rsidRPr="00FE6B07">
        <w:rPr>
          <w:rFonts w:ascii="Times New Roman" w:hAnsi="Times New Roman" w:cs="Times New Roman"/>
          <w:sz w:val="24"/>
          <w:szCs w:val="24"/>
        </w:rPr>
        <w:t>mesleki uygulamalı eğitim</w:t>
      </w:r>
      <w:r w:rsidRPr="00FE6B07">
        <w:rPr>
          <w:rFonts w:ascii="Times New Roman" w:hAnsi="Times New Roman" w:cs="Times New Roman"/>
          <w:sz w:val="24"/>
          <w:szCs w:val="24"/>
        </w:rPr>
        <w:t xml:space="preserve"> </w:t>
      </w:r>
      <w:r w:rsidR="00ED70D1" w:rsidRPr="00FE6B07">
        <w:rPr>
          <w:rFonts w:ascii="Times New Roman" w:hAnsi="Times New Roman" w:cs="Times New Roman"/>
          <w:sz w:val="24"/>
          <w:szCs w:val="24"/>
        </w:rPr>
        <w:t xml:space="preserve">bitiminde </w:t>
      </w:r>
      <w:r w:rsidR="000C7F11" w:rsidRPr="00FE6B07">
        <w:rPr>
          <w:rFonts w:ascii="Times New Roman" w:hAnsi="Times New Roman" w:cs="Times New Roman"/>
          <w:sz w:val="24"/>
          <w:szCs w:val="24"/>
        </w:rPr>
        <w:t>sorumlu</w:t>
      </w:r>
      <w:r w:rsidR="00ED70D1" w:rsidRPr="00FE6B07">
        <w:rPr>
          <w:rFonts w:ascii="Times New Roman" w:hAnsi="Times New Roman" w:cs="Times New Roman"/>
          <w:sz w:val="24"/>
          <w:szCs w:val="24"/>
        </w:rPr>
        <w:t xml:space="preserve"> olduğu öğrencilerin (varsa) basılı belgelerini </w:t>
      </w:r>
      <w:r w:rsidR="00B52956" w:rsidRPr="00FE6B07">
        <w:rPr>
          <w:rFonts w:ascii="Times New Roman" w:hAnsi="Times New Roman" w:cs="Times New Roman"/>
          <w:sz w:val="24"/>
          <w:szCs w:val="24"/>
        </w:rPr>
        <w:t>m</w:t>
      </w:r>
      <w:r w:rsidR="0024283C" w:rsidRPr="00FE6B07">
        <w:rPr>
          <w:rFonts w:ascii="Times New Roman" w:hAnsi="Times New Roman" w:cs="Times New Roman"/>
          <w:sz w:val="24"/>
          <w:szCs w:val="24"/>
        </w:rPr>
        <w:t>üdürlük</w:t>
      </w:r>
      <w:r w:rsidR="00CD7588" w:rsidRPr="00FE6B07">
        <w:rPr>
          <w:rFonts w:ascii="Times New Roman" w:hAnsi="Times New Roman" w:cs="Times New Roman"/>
          <w:sz w:val="24"/>
          <w:szCs w:val="24"/>
        </w:rPr>
        <w:t xml:space="preserve"> </w:t>
      </w:r>
      <w:r w:rsidR="00ED70D1" w:rsidRPr="00FE6B07">
        <w:rPr>
          <w:rFonts w:ascii="Times New Roman" w:hAnsi="Times New Roman" w:cs="Times New Roman"/>
          <w:sz w:val="24"/>
          <w:szCs w:val="24"/>
        </w:rPr>
        <w:t>tarafından belirlenen tarihlerde değerlendirilmek üzere toplamak,</w:t>
      </w:r>
    </w:p>
    <w:p w14:paraId="3619C782" w14:textId="77777777" w:rsidR="00FE6B07" w:rsidRDefault="00ED70D1" w:rsidP="00ED70D1">
      <w:pPr>
        <w:pStyle w:val="ListeParagraf"/>
        <w:numPr>
          <w:ilvl w:val="0"/>
          <w:numId w:val="11"/>
        </w:numPr>
        <w:spacing w:line="276" w:lineRule="auto"/>
        <w:jc w:val="both"/>
        <w:rPr>
          <w:rFonts w:ascii="Times New Roman" w:hAnsi="Times New Roman" w:cs="Times New Roman"/>
          <w:sz w:val="24"/>
          <w:szCs w:val="24"/>
        </w:rPr>
      </w:pPr>
      <w:r w:rsidRPr="00FE6B07">
        <w:rPr>
          <w:rFonts w:ascii="Times New Roman" w:hAnsi="Times New Roman" w:cs="Times New Roman"/>
          <w:sz w:val="24"/>
          <w:szCs w:val="24"/>
        </w:rPr>
        <w:t xml:space="preserve">Öğrencilerin </w:t>
      </w:r>
      <w:r w:rsidR="007414A1" w:rsidRPr="00FE6B07">
        <w:rPr>
          <w:rFonts w:ascii="Times New Roman" w:hAnsi="Times New Roman" w:cs="Times New Roman"/>
          <w:sz w:val="24"/>
          <w:szCs w:val="24"/>
        </w:rPr>
        <w:t xml:space="preserve">işletmede mesleki uygulamalı eğitim </w:t>
      </w:r>
      <w:r w:rsidRPr="00FE6B07">
        <w:rPr>
          <w:rFonts w:ascii="Times New Roman" w:hAnsi="Times New Roman" w:cs="Times New Roman"/>
          <w:sz w:val="24"/>
          <w:szCs w:val="24"/>
        </w:rPr>
        <w:t xml:space="preserve">ile ilgili </w:t>
      </w:r>
      <w:r w:rsidR="00A91206" w:rsidRPr="00FE6B07">
        <w:rPr>
          <w:rFonts w:ascii="Times New Roman" w:hAnsi="Times New Roman" w:cs="Times New Roman"/>
          <w:sz w:val="24"/>
          <w:szCs w:val="24"/>
        </w:rPr>
        <w:t>komisyona sunduğu çalışma evrak</w:t>
      </w:r>
      <w:r w:rsidRPr="00FE6B07">
        <w:rPr>
          <w:rFonts w:ascii="Times New Roman" w:hAnsi="Times New Roman" w:cs="Times New Roman"/>
          <w:sz w:val="24"/>
          <w:szCs w:val="24"/>
        </w:rPr>
        <w:t>larını</w:t>
      </w:r>
      <w:r w:rsidR="00A91206" w:rsidRPr="00FE6B07">
        <w:rPr>
          <w:rFonts w:ascii="Times New Roman" w:hAnsi="Times New Roman" w:cs="Times New Roman"/>
          <w:sz w:val="24"/>
          <w:szCs w:val="24"/>
        </w:rPr>
        <w:t xml:space="preserve"> (</w:t>
      </w:r>
      <w:r w:rsidR="000F1849" w:rsidRPr="00FE6B07">
        <w:rPr>
          <w:rFonts w:ascii="Times New Roman" w:hAnsi="Times New Roman" w:cs="Times New Roman"/>
          <w:sz w:val="24"/>
          <w:szCs w:val="24"/>
        </w:rPr>
        <w:t>İşle</w:t>
      </w:r>
      <w:r w:rsidR="007414A1" w:rsidRPr="00FE6B07">
        <w:rPr>
          <w:rFonts w:ascii="Times New Roman" w:hAnsi="Times New Roman" w:cs="Times New Roman"/>
          <w:sz w:val="24"/>
          <w:szCs w:val="24"/>
        </w:rPr>
        <w:t>tmede mesleki uygulamalı eğitim defteri</w:t>
      </w:r>
      <w:r w:rsidR="00A91206" w:rsidRPr="00FE6B07">
        <w:rPr>
          <w:rFonts w:ascii="Times New Roman" w:hAnsi="Times New Roman" w:cs="Times New Roman"/>
          <w:sz w:val="24"/>
          <w:szCs w:val="24"/>
        </w:rPr>
        <w:t xml:space="preserve">, İşletme </w:t>
      </w:r>
      <w:r w:rsidR="007414A1" w:rsidRPr="00FE6B07">
        <w:rPr>
          <w:rFonts w:ascii="Times New Roman" w:hAnsi="Times New Roman" w:cs="Times New Roman"/>
          <w:sz w:val="24"/>
          <w:szCs w:val="24"/>
        </w:rPr>
        <w:t>değerlendirme formu</w:t>
      </w:r>
      <w:r w:rsidR="00A91206" w:rsidRPr="00FE6B07">
        <w:rPr>
          <w:rFonts w:ascii="Times New Roman" w:hAnsi="Times New Roman" w:cs="Times New Roman"/>
          <w:sz w:val="24"/>
          <w:szCs w:val="24"/>
        </w:rPr>
        <w:t xml:space="preserve">) </w:t>
      </w:r>
      <w:r w:rsidR="0082572D" w:rsidRPr="00FE6B07">
        <w:rPr>
          <w:rFonts w:ascii="Times New Roman" w:hAnsi="Times New Roman" w:cs="Times New Roman"/>
          <w:sz w:val="24"/>
          <w:szCs w:val="24"/>
        </w:rPr>
        <w:t>komisyonun diğer üyeleri ile birlikte</w:t>
      </w:r>
      <w:r w:rsidRPr="00FE6B07">
        <w:rPr>
          <w:rFonts w:ascii="Times New Roman" w:hAnsi="Times New Roman" w:cs="Times New Roman"/>
          <w:sz w:val="24"/>
          <w:szCs w:val="24"/>
        </w:rPr>
        <w:t xml:space="preserve"> incelemek ve değerlendirmek,</w:t>
      </w:r>
    </w:p>
    <w:p w14:paraId="582B0092" w14:textId="77777777" w:rsidR="00FE6B07" w:rsidRDefault="000F1849" w:rsidP="00ED70D1">
      <w:pPr>
        <w:pStyle w:val="ListeParagraf"/>
        <w:numPr>
          <w:ilvl w:val="0"/>
          <w:numId w:val="11"/>
        </w:numPr>
        <w:spacing w:line="276" w:lineRule="auto"/>
        <w:jc w:val="both"/>
        <w:rPr>
          <w:rFonts w:ascii="Times New Roman" w:hAnsi="Times New Roman" w:cs="Times New Roman"/>
          <w:sz w:val="24"/>
          <w:szCs w:val="24"/>
        </w:rPr>
      </w:pPr>
      <w:r w:rsidRPr="00FE6B07">
        <w:rPr>
          <w:rFonts w:ascii="Times New Roman" w:hAnsi="Times New Roman" w:cs="Times New Roman"/>
          <w:sz w:val="24"/>
          <w:szCs w:val="24"/>
        </w:rPr>
        <w:t xml:space="preserve">İşletmede </w:t>
      </w:r>
      <w:r w:rsidR="00C02459" w:rsidRPr="00FE6B07">
        <w:rPr>
          <w:rFonts w:ascii="Times New Roman" w:hAnsi="Times New Roman" w:cs="Times New Roman"/>
          <w:sz w:val="24"/>
          <w:szCs w:val="24"/>
        </w:rPr>
        <w:t xml:space="preserve">mesleki uygulamalı eğitim </w:t>
      </w:r>
      <w:r w:rsidR="00ED70D1" w:rsidRPr="00FE6B07">
        <w:rPr>
          <w:rFonts w:ascii="Times New Roman" w:hAnsi="Times New Roman" w:cs="Times New Roman"/>
          <w:sz w:val="24"/>
          <w:szCs w:val="24"/>
        </w:rPr>
        <w:t xml:space="preserve">notunun </w:t>
      </w:r>
      <w:r w:rsidR="0085245F" w:rsidRPr="00FE6B07">
        <w:rPr>
          <w:rFonts w:ascii="Times New Roman" w:hAnsi="Times New Roman" w:cs="Times New Roman"/>
          <w:sz w:val="24"/>
          <w:szCs w:val="24"/>
        </w:rPr>
        <w:t>Öğrenci Bilgi Sistemine</w:t>
      </w:r>
      <w:r w:rsidR="00ED70D1" w:rsidRPr="00FE6B07">
        <w:rPr>
          <w:rFonts w:ascii="Times New Roman" w:hAnsi="Times New Roman" w:cs="Times New Roman"/>
          <w:sz w:val="24"/>
          <w:szCs w:val="24"/>
        </w:rPr>
        <w:t xml:space="preserve"> girişini yapmak,</w:t>
      </w:r>
    </w:p>
    <w:p w14:paraId="5AF56534" w14:textId="4E7BC53B" w:rsidR="00ED70D1" w:rsidRPr="00FE6B07" w:rsidRDefault="000F1849" w:rsidP="00ED70D1">
      <w:pPr>
        <w:pStyle w:val="ListeParagraf"/>
        <w:numPr>
          <w:ilvl w:val="0"/>
          <w:numId w:val="11"/>
        </w:numPr>
        <w:spacing w:line="276" w:lineRule="auto"/>
        <w:jc w:val="both"/>
        <w:rPr>
          <w:rFonts w:ascii="Times New Roman" w:hAnsi="Times New Roman" w:cs="Times New Roman"/>
          <w:sz w:val="24"/>
          <w:szCs w:val="24"/>
        </w:rPr>
      </w:pPr>
      <w:r w:rsidRPr="00FE6B07">
        <w:rPr>
          <w:rFonts w:ascii="Times New Roman" w:hAnsi="Times New Roman" w:cs="Times New Roman"/>
          <w:sz w:val="24"/>
          <w:szCs w:val="24"/>
        </w:rPr>
        <w:t xml:space="preserve">İşletmede </w:t>
      </w:r>
      <w:r w:rsidR="009A5AA4" w:rsidRPr="00FE6B07">
        <w:rPr>
          <w:rFonts w:ascii="Times New Roman" w:hAnsi="Times New Roman" w:cs="Times New Roman"/>
          <w:sz w:val="24"/>
          <w:szCs w:val="24"/>
        </w:rPr>
        <w:t xml:space="preserve">mesleki uygulamalı eğitim </w:t>
      </w:r>
      <w:r w:rsidR="00AB239A" w:rsidRPr="00FE6B07">
        <w:rPr>
          <w:rFonts w:ascii="Times New Roman" w:hAnsi="Times New Roman" w:cs="Times New Roman"/>
          <w:sz w:val="24"/>
          <w:szCs w:val="24"/>
        </w:rPr>
        <w:t xml:space="preserve">uygulama </w:t>
      </w:r>
      <w:r w:rsidR="00FF162E" w:rsidRPr="00FE6B07">
        <w:rPr>
          <w:rFonts w:ascii="Times New Roman" w:hAnsi="Times New Roman" w:cs="Times New Roman"/>
          <w:sz w:val="24"/>
          <w:szCs w:val="24"/>
        </w:rPr>
        <w:t>kılavuzunda</w:t>
      </w:r>
      <w:r w:rsidR="00ED70D1" w:rsidRPr="00FE6B07">
        <w:rPr>
          <w:rFonts w:ascii="Times New Roman" w:hAnsi="Times New Roman" w:cs="Times New Roman"/>
          <w:sz w:val="24"/>
          <w:szCs w:val="24"/>
        </w:rPr>
        <w:t xml:space="preserve"> belirlenen iş ve işlemleri yerine getirmek.</w:t>
      </w:r>
    </w:p>
    <w:p w14:paraId="1BBACB01" w14:textId="3B8B2400" w:rsidR="00DC50B7" w:rsidRPr="0082572D" w:rsidRDefault="00440242" w:rsidP="00DC50B7">
      <w:pPr>
        <w:spacing w:line="276" w:lineRule="auto"/>
        <w:jc w:val="both"/>
        <w:rPr>
          <w:rFonts w:ascii="Times New Roman" w:hAnsi="Times New Roman" w:cs="Times New Roman"/>
          <w:b/>
          <w:bCs/>
          <w:sz w:val="24"/>
          <w:szCs w:val="24"/>
        </w:rPr>
      </w:pPr>
      <w:r w:rsidRPr="0082572D">
        <w:rPr>
          <w:rFonts w:ascii="Times New Roman" w:hAnsi="Times New Roman" w:cs="Times New Roman"/>
          <w:b/>
          <w:bCs/>
          <w:sz w:val="24"/>
          <w:szCs w:val="24"/>
        </w:rPr>
        <w:t>İş yeri e</w:t>
      </w:r>
      <w:r w:rsidR="00DC50B7" w:rsidRPr="0082572D">
        <w:rPr>
          <w:rFonts w:ascii="Times New Roman" w:hAnsi="Times New Roman" w:cs="Times New Roman"/>
          <w:b/>
          <w:bCs/>
          <w:sz w:val="24"/>
          <w:szCs w:val="24"/>
        </w:rPr>
        <w:t>ğitici personel</w:t>
      </w:r>
      <w:r w:rsidRPr="0082572D">
        <w:rPr>
          <w:rFonts w:ascii="Times New Roman" w:hAnsi="Times New Roman" w:cs="Times New Roman"/>
          <w:b/>
          <w:bCs/>
          <w:sz w:val="24"/>
          <w:szCs w:val="24"/>
        </w:rPr>
        <w:t>i</w:t>
      </w:r>
      <w:r w:rsidR="00773C41" w:rsidRPr="0082572D">
        <w:rPr>
          <w:rFonts w:ascii="Times New Roman" w:hAnsi="Times New Roman" w:cs="Times New Roman"/>
          <w:b/>
          <w:bCs/>
          <w:sz w:val="24"/>
          <w:szCs w:val="24"/>
        </w:rPr>
        <w:t>,</w:t>
      </w:r>
      <w:r w:rsidR="00DC50B7" w:rsidRPr="0082572D">
        <w:rPr>
          <w:rFonts w:ascii="Times New Roman" w:hAnsi="Times New Roman" w:cs="Times New Roman"/>
          <w:b/>
          <w:bCs/>
          <w:sz w:val="24"/>
          <w:szCs w:val="24"/>
        </w:rPr>
        <w:t xml:space="preserve"> görev ve yetkisi</w:t>
      </w:r>
    </w:p>
    <w:p w14:paraId="5501CA4C" w14:textId="39EF5521" w:rsidR="00DC50B7" w:rsidRPr="0082572D" w:rsidRDefault="00DC50B7" w:rsidP="00DC50B7">
      <w:pPr>
        <w:spacing w:line="276" w:lineRule="auto"/>
        <w:jc w:val="both"/>
        <w:rPr>
          <w:rFonts w:ascii="Times New Roman" w:hAnsi="Times New Roman" w:cs="Times New Roman"/>
          <w:sz w:val="24"/>
          <w:szCs w:val="24"/>
        </w:rPr>
      </w:pPr>
      <w:r w:rsidRPr="0082572D">
        <w:rPr>
          <w:rFonts w:ascii="Times New Roman" w:hAnsi="Times New Roman" w:cs="Times New Roman"/>
          <w:b/>
          <w:bCs/>
          <w:sz w:val="24"/>
          <w:szCs w:val="24"/>
        </w:rPr>
        <w:t xml:space="preserve">MADDE </w:t>
      </w:r>
      <w:r w:rsidR="008464B4" w:rsidRPr="0082572D">
        <w:rPr>
          <w:rFonts w:ascii="Times New Roman" w:hAnsi="Times New Roman" w:cs="Times New Roman"/>
          <w:b/>
          <w:bCs/>
          <w:sz w:val="24"/>
          <w:szCs w:val="24"/>
        </w:rPr>
        <w:t>8</w:t>
      </w:r>
      <w:r w:rsidR="006F12D5" w:rsidRPr="0082572D">
        <w:rPr>
          <w:rFonts w:ascii="Times New Roman" w:hAnsi="Times New Roman" w:cs="Times New Roman"/>
          <w:b/>
          <w:bCs/>
          <w:sz w:val="24"/>
          <w:szCs w:val="24"/>
        </w:rPr>
        <w:t>-</w:t>
      </w:r>
      <w:r w:rsidRPr="0082572D">
        <w:rPr>
          <w:rFonts w:ascii="Times New Roman" w:hAnsi="Times New Roman" w:cs="Times New Roman"/>
          <w:sz w:val="24"/>
          <w:szCs w:val="24"/>
        </w:rPr>
        <w:t xml:space="preserve"> (1) </w:t>
      </w:r>
      <w:r w:rsidR="000F1849">
        <w:rPr>
          <w:rFonts w:ascii="Times New Roman" w:hAnsi="Times New Roman" w:cs="Times New Roman"/>
          <w:sz w:val="24"/>
          <w:szCs w:val="24"/>
        </w:rPr>
        <w:t xml:space="preserve">İşletmede </w:t>
      </w:r>
      <w:r w:rsidR="00516FC7">
        <w:rPr>
          <w:rFonts w:ascii="Times New Roman" w:hAnsi="Times New Roman" w:cs="Times New Roman"/>
          <w:sz w:val="24"/>
          <w:szCs w:val="24"/>
        </w:rPr>
        <w:t>mesleki uygulamalı eğitim</w:t>
      </w:r>
      <w:r w:rsidR="000F1849">
        <w:rPr>
          <w:rFonts w:ascii="Times New Roman" w:hAnsi="Times New Roman" w:cs="Times New Roman"/>
          <w:sz w:val="24"/>
          <w:szCs w:val="24"/>
        </w:rPr>
        <w:t xml:space="preserve"> </w:t>
      </w:r>
      <w:r w:rsidRPr="0082572D">
        <w:rPr>
          <w:rFonts w:ascii="Times New Roman" w:hAnsi="Times New Roman" w:cs="Times New Roman"/>
          <w:sz w:val="24"/>
          <w:szCs w:val="24"/>
        </w:rPr>
        <w:t xml:space="preserve">yapacak öğrenciler, uygulamalı eğitimler esnasında işletme tarafından </w:t>
      </w:r>
      <w:r w:rsidR="00516FC7">
        <w:rPr>
          <w:rFonts w:ascii="Times New Roman" w:hAnsi="Times New Roman" w:cs="Times New Roman"/>
          <w:sz w:val="24"/>
          <w:szCs w:val="24"/>
        </w:rPr>
        <w:t>görevlendirilen,</w:t>
      </w:r>
      <w:r w:rsidRPr="0082572D">
        <w:rPr>
          <w:rFonts w:ascii="Times New Roman" w:hAnsi="Times New Roman" w:cs="Times New Roman"/>
          <w:sz w:val="24"/>
          <w:szCs w:val="24"/>
        </w:rPr>
        <w:t xml:space="preserve"> alanında mesleki yetkinliğ</w:t>
      </w:r>
      <w:r w:rsidR="00516FC7">
        <w:rPr>
          <w:rFonts w:ascii="Times New Roman" w:hAnsi="Times New Roman" w:cs="Times New Roman"/>
          <w:sz w:val="24"/>
          <w:szCs w:val="24"/>
        </w:rPr>
        <w:t>e</w:t>
      </w:r>
      <w:r w:rsidRPr="0082572D">
        <w:rPr>
          <w:rFonts w:ascii="Times New Roman" w:hAnsi="Times New Roman" w:cs="Times New Roman"/>
          <w:sz w:val="24"/>
          <w:szCs w:val="24"/>
        </w:rPr>
        <w:t xml:space="preserve"> haiz bir </w:t>
      </w:r>
      <w:r w:rsidR="00440242" w:rsidRPr="0082572D">
        <w:rPr>
          <w:rFonts w:ascii="Times New Roman" w:hAnsi="Times New Roman" w:cs="Times New Roman"/>
          <w:sz w:val="24"/>
          <w:szCs w:val="24"/>
        </w:rPr>
        <w:t>iş yeri eğitici</w:t>
      </w:r>
      <w:r w:rsidRPr="0082572D">
        <w:rPr>
          <w:rFonts w:ascii="Times New Roman" w:hAnsi="Times New Roman" w:cs="Times New Roman"/>
          <w:sz w:val="24"/>
          <w:szCs w:val="24"/>
        </w:rPr>
        <w:t xml:space="preserve"> personelin gözetiminde bulunurlar.</w:t>
      </w:r>
    </w:p>
    <w:p w14:paraId="554410C3" w14:textId="6A28AFB1" w:rsidR="00DC50B7" w:rsidRPr="0082572D" w:rsidRDefault="00DC50B7" w:rsidP="00DC50B7">
      <w:pPr>
        <w:spacing w:line="276" w:lineRule="auto"/>
        <w:jc w:val="both"/>
        <w:rPr>
          <w:rFonts w:ascii="Times New Roman" w:hAnsi="Times New Roman" w:cs="Times New Roman"/>
          <w:sz w:val="24"/>
          <w:szCs w:val="24"/>
        </w:rPr>
      </w:pPr>
      <w:r w:rsidRPr="0082572D">
        <w:rPr>
          <w:rFonts w:ascii="Times New Roman" w:hAnsi="Times New Roman" w:cs="Times New Roman"/>
          <w:sz w:val="24"/>
          <w:szCs w:val="24"/>
        </w:rPr>
        <w:lastRenderedPageBreak/>
        <w:t>(</w:t>
      </w:r>
      <w:r w:rsidR="00467C7D" w:rsidRPr="0082572D">
        <w:rPr>
          <w:rFonts w:ascii="Times New Roman" w:hAnsi="Times New Roman" w:cs="Times New Roman"/>
          <w:sz w:val="24"/>
          <w:szCs w:val="24"/>
        </w:rPr>
        <w:t>2</w:t>
      </w:r>
      <w:r w:rsidRPr="0082572D">
        <w:rPr>
          <w:rFonts w:ascii="Times New Roman" w:hAnsi="Times New Roman" w:cs="Times New Roman"/>
          <w:sz w:val="24"/>
          <w:szCs w:val="24"/>
        </w:rPr>
        <w:t xml:space="preserve">) </w:t>
      </w:r>
      <w:r w:rsidR="00440242" w:rsidRPr="0082572D">
        <w:rPr>
          <w:rFonts w:ascii="Times New Roman" w:hAnsi="Times New Roman" w:cs="Times New Roman"/>
          <w:sz w:val="24"/>
          <w:szCs w:val="24"/>
        </w:rPr>
        <w:t>İş yeri eğitici</w:t>
      </w:r>
      <w:r w:rsidRPr="0082572D">
        <w:rPr>
          <w:rFonts w:ascii="Times New Roman" w:hAnsi="Times New Roman" w:cs="Times New Roman"/>
          <w:sz w:val="24"/>
          <w:szCs w:val="24"/>
        </w:rPr>
        <w:t xml:space="preserve"> personelin görev ve yetkileri şunlardır:</w:t>
      </w:r>
    </w:p>
    <w:p w14:paraId="5E35F286" w14:textId="734C0AE8" w:rsidR="00DC50B7" w:rsidRPr="00BC14F2" w:rsidRDefault="00DC50B7" w:rsidP="00BC14F2">
      <w:pPr>
        <w:pStyle w:val="ListeParagraf"/>
        <w:numPr>
          <w:ilvl w:val="0"/>
          <w:numId w:val="14"/>
        </w:numPr>
        <w:spacing w:line="276" w:lineRule="auto"/>
        <w:jc w:val="both"/>
        <w:rPr>
          <w:rFonts w:ascii="Times New Roman" w:hAnsi="Times New Roman" w:cs="Times New Roman"/>
          <w:sz w:val="24"/>
          <w:szCs w:val="24"/>
        </w:rPr>
      </w:pPr>
      <w:r w:rsidRPr="00BC14F2">
        <w:rPr>
          <w:rFonts w:ascii="Times New Roman" w:hAnsi="Times New Roman" w:cs="Times New Roman"/>
          <w:sz w:val="24"/>
          <w:szCs w:val="24"/>
        </w:rPr>
        <w:t>Hazırlanan eğitim planı dâhilinde öğrencilerin uygulamalı eğitimlerini yapmalarını ve sürdürmelerini sağlamak.</w:t>
      </w:r>
    </w:p>
    <w:p w14:paraId="34420E8C" w14:textId="23436B99" w:rsidR="00DC50B7" w:rsidRPr="00BC14F2" w:rsidRDefault="00DC50B7" w:rsidP="00BC14F2">
      <w:pPr>
        <w:pStyle w:val="ListeParagraf"/>
        <w:numPr>
          <w:ilvl w:val="0"/>
          <w:numId w:val="14"/>
        </w:numPr>
        <w:spacing w:line="276" w:lineRule="auto"/>
        <w:jc w:val="both"/>
        <w:rPr>
          <w:rFonts w:ascii="Times New Roman" w:hAnsi="Times New Roman" w:cs="Times New Roman"/>
          <w:sz w:val="24"/>
          <w:szCs w:val="24"/>
        </w:rPr>
      </w:pPr>
      <w:r w:rsidRPr="00BC14F2">
        <w:rPr>
          <w:rFonts w:ascii="Times New Roman" w:hAnsi="Times New Roman" w:cs="Times New Roman"/>
          <w:sz w:val="24"/>
          <w:szCs w:val="24"/>
        </w:rPr>
        <w:t>Uygulamalı eğ</w:t>
      </w:r>
      <w:r w:rsidR="000A0B25" w:rsidRPr="00BC14F2">
        <w:rPr>
          <w:rFonts w:ascii="Times New Roman" w:hAnsi="Times New Roman" w:cs="Times New Roman"/>
          <w:sz w:val="24"/>
          <w:szCs w:val="24"/>
        </w:rPr>
        <w:t xml:space="preserve">itim yapan her bir öğrenci için </w:t>
      </w:r>
      <w:r w:rsidR="007E5849" w:rsidRPr="00BC14F2">
        <w:rPr>
          <w:rFonts w:ascii="Times New Roman" w:hAnsi="Times New Roman" w:cs="Times New Roman"/>
          <w:sz w:val="24"/>
          <w:szCs w:val="24"/>
        </w:rPr>
        <w:t>m</w:t>
      </w:r>
      <w:r w:rsidR="000A0B25" w:rsidRPr="00BC14F2">
        <w:rPr>
          <w:rFonts w:ascii="Times New Roman" w:hAnsi="Times New Roman" w:cs="Times New Roman"/>
          <w:sz w:val="24"/>
          <w:szCs w:val="24"/>
        </w:rPr>
        <w:t>üdürlük</w:t>
      </w:r>
      <w:r w:rsidR="00440242" w:rsidRPr="00BC14F2">
        <w:rPr>
          <w:rFonts w:ascii="Times New Roman" w:hAnsi="Times New Roman" w:cs="Times New Roman"/>
          <w:sz w:val="24"/>
          <w:szCs w:val="24"/>
        </w:rPr>
        <w:t xml:space="preserve"> tarafından belirlenen</w:t>
      </w:r>
      <w:r w:rsidRPr="00BC14F2">
        <w:rPr>
          <w:rFonts w:ascii="Times New Roman" w:hAnsi="Times New Roman" w:cs="Times New Roman"/>
          <w:sz w:val="24"/>
          <w:szCs w:val="24"/>
        </w:rPr>
        <w:t xml:space="preserve"> </w:t>
      </w:r>
      <w:r w:rsidR="00440242" w:rsidRPr="00BC14F2">
        <w:rPr>
          <w:rFonts w:ascii="Times New Roman" w:hAnsi="Times New Roman" w:cs="Times New Roman"/>
          <w:sz w:val="24"/>
          <w:szCs w:val="24"/>
        </w:rPr>
        <w:t>iş yerinin doldurması gereken form ve/veya formların doldurulmasını sağlamak.</w:t>
      </w:r>
    </w:p>
    <w:p w14:paraId="2546A21D" w14:textId="77777777" w:rsidR="00BC14F2" w:rsidRDefault="00DC50B7" w:rsidP="00BC14F2">
      <w:pPr>
        <w:pStyle w:val="ListeParagraf"/>
        <w:numPr>
          <w:ilvl w:val="0"/>
          <w:numId w:val="14"/>
        </w:numPr>
        <w:spacing w:line="276" w:lineRule="auto"/>
        <w:jc w:val="both"/>
        <w:rPr>
          <w:rFonts w:ascii="Times New Roman" w:hAnsi="Times New Roman" w:cs="Times New Roman"/>
          <w:sz w:val="24"/>
          <w:szCs w:val="24"/>
        </w:rPr>
      </w:pPr>
      <w:r w:rsidRPr="00BC14F2">
        <w:rPr>
          <w:rFonts w:ascii="Times New Roman" w:hAnsi="Times New Roman" w:cs="Times New Roman"/>
          <w:sz w:val="24"/>
          <w:szCs w:val="24"/>
        </w:rPr>
        <w:t>Öğrenciler tarafından hazırlanan uygulamalı eğitim dosyalarını inceleyerek görüş vermek ve onaylamak.</w:t>
      </w:r>
    </w:p>
    <w:p w14:paraId="7476284D" w14:textId="38DD8511" w:rsidR="00DC50B7" w:rsidRPr="00BC14F2" w:rsidRDefault="00DC50B7" w:rsidP="00BC14F2">
      <w:pPr>
        <w:pStyle w:val="ListeParagraf"/>
        <w:numPr>
          <w:ilvl w:val="0"/>
          <w:numId w:val="14"/>
        </w:numPr>
        <w:spacing w:line="276" w:lineRule="auto"/>
        <w:jc w:val="both"/>
        <w:rPr>
          <w:rFonts w:ascii="Times New Roman" w:hAnsi="Times New Roman" w:cs="Times New Roman"/>
          <w:sz w:val="24"/>
          <w:szCs w:val="24"/>
        </w:rPr>
      </w:pPr>
      <w:r w:rsidRPr="00BC14F2">
        <w:rPr>
          <w:rFonts w:ascii="Times New Roman" w:hAnsi="Times New Roman" w:cs="Times New Roman"/>
          <w:sz w:val="24"/>
          <w:szCs w:val="24"/>
        </w:rPr>
        <w:t>Devamsızlık, disiplin ve uygulamalı eğitimlerle ilgili diğer hususlarda sorumlu öğretim elemanı ile iş birliği yapmak.</w:t>
      </w:r>
    </w:p>
    <w:p w14:paraId="1A544ADB" w14:textId="2C835995" w:rsidR="00DC50B7" w:rsidRPr="0082572D" w:rsidRDefault="00DC50B7" w:rsidP="00DC50B7">
      <w:pPr>
        <w:spacing w:line="276" w:lineRule="auto"/>
        <w:jc w:val="both"/>
        <w:rPr>
          <w:rFonts w:ascii="Times New Roman" w:hAnsi="Times New Roman" w:cs="Times New Roman"/>
          <w:b/>
          <w:bCs/>
          <w:sz w:val="24"/>
          <w:szCs w:val="24"/>
        </w:rPr>
      </w:pPr>
      <w:r w:rsidRPr="0082572D">
        <w:rPr>
          <w:rFonts w:ascii="Times New Roman" w:hAnsi="Times New Roman" w:cs="Times New Roman"/>
          <w:b/>
          <w:bCs/>
          <w:sz w:val="24"/>
          <w:szCs w:val="24"/>
        </w:rPr>
        <w:t>İşletmenin görev ve yetkisi</w:t>
      </w:r>
    </w:p>
    <w:p w14:paraId="5A5C07F9" w14:textId="43617C5B" w:rsidR="00DC50B7" w:rsidRPr="0082572D" w:rsidRDefault="00DC50B7" w:rsidP="00DC50B7">
      <w:pPr>
        <w:spacing w:line="276" w:lineRule="auto"/>
        <w:jc w:val="both"/>
        <w:rPr>
          <w:rFonts w:ascii="Times New Roman" w:hAnsi="Times New Roman" w:cs="Times New Roman"/>
          <w:sz w:val="24"/>
          <w:szCs w:val="24"/>
        </w:rPr>
      </w:pPr>
      <w:r w:rsidRPr="0082572D">
        <w:rPr>
          <w:rFonts w:ascii="Times New Roman" w:hAnsi="Times New Roman" w:cs="Times New Roman"/>
          <w:b/>
          <w:bCs/>
          <w:sz w:val="24"/>
          <w:szCs w:val="24"/>
        </w:rPr>
        <w:t xml:space="preserve">MADDE </w:t>
      </w:r>
      <w:r w:rsidR="008464B4" w:rsidRPr="0082572D">
        <w:rPr>
          <w:rFonts w:ascii="Times New Roman" w:hAnsi="Times New Roman" w:cs="Times New Roman"/>
          <w:b/>
          <w:bCs/>
          <w:sz w:val="24"/>
          <w:szCs w:val="24"/>
        </w:rPr>
        <w:t>9</w:t>
      </w:r>
      <w:r w:rsidR="005F24AC" w:rsidRPr="0082572D">
        <w:rPr>
          <w:rFonts w:ascii="Times New Roman" w:hAnsi="Times New Roman" w:cs="Times New Roman"/>
          <w:b/>
          <w:bCs/>
          <w:sz w:val="24"/>
          <w:szCs w:val="24"/>
        </w:rPr>
        <w:t>-</w:t>
      </w:r>
      <w:r w:rsidR="00873335">
        <w:rPr>
          <w:rFonts w:ascii="Times New Roman" w:hAnsi="Times New Roman" w:cs="Times New Roman"/>
          <w:sz w:val="24"/>
          <w:szCs w:val="24"/>
        </w:rPr>
        <w:t xml:space="preserve"> (1) </w:t>
      </w:r>
      <w:r w:rsidR="000F1849">
        <w:rPr>
          <w:rFonts w:ascii="Times New Roman" w:hAnsi="Times New Roman" w:cs="Times New Roman"/>
          <w:sz w:val="24"/>
          <w:szCs w:val="24"/>
        </w:rPr>
        <w:t xml:space="preserve">İşletmede </w:t>
      </w:r>
      <w:r w:rsidR="00DF624E">
        <w:rPr>
          <w:rFonts w:ascii="Times New Roman" w:hAnsi="Times New Roman" w:cs="Times New Roman"/>
          <w:sz w:val="24"/>
          <w:szCs w:val="24"/>
        </w:rPr>
        <w:t>mesleki uygulamalı eğitim</w:t>
      </w:r>
      <w:r w:rsidRPr="0082572D">
        <w:rPr>
          <w:rFonts w:ascii="Times New Roman" w:hAnsi="Times New Roman" w:cs="Times New Roman"/>
          <w:sz w:val="24"/>
          <w:szCs w:val="24"/>
        </w:rPr>
        <w:t xml:space="preserve"> yaptırılan işletmenin görev ve yetkileri şunlardır:</w:t>
      </w:r>
    </w:p>
    <w:p w14:paraId="0D331CAE" w14:textId="5AFA98B1" w:rsidR="00DC50B7" w:rsidRPr="00A921FD" w:rsidRDefault="00873335" w:rsidP="00A921FD">
      <w:pPr>
        <w:pStyle w:val="ListeParagraf"/>
        <w:numPr>
          <w:ilvl w:val="0"/>
          <w:numId w:val="16"/>
        </w:numPr>
        <w:spacing w:line="276" w:lineRule="auto"/>
        <w:jc w:val="both"/>
        <w:rPr>
          <w:rFonts w:ascii="Times New Roman" w:hAnsi="Times New Roman" w:cs="Times New Roman"/>
          <w:sz w:val="24"/>
          <w:szCs w:val="24"/>
        </w:rPr>
      </w:pPr>
      <w:r w:rsidRPr="00A921FD">
        <w:rPr>
          <w:rFonts w:ascii="Times New Roman" w:hAnsi="Times New Roman" w:cs="Times New Roman"/>
          <w:sz w:val="24"/>
          <w:szCs w:val="24"/>
        </w:rPr>
        <w:t>İ</w:t>
      </w:r>
      <w:r w:rsidR="005472B2" w:rsidRPr="00A921FD">
        <w:rPr>
          <w:rFonts w:ascii="Times New Roman" w:hAnsi="Times New Roman" w:cs="Times New Roman"/>
          <w:sz w:val="24"/>
          <w:szCs w:val="24"/>
        </w:rPr>
        <w:t>şletmede mesleki uygulamalı eğitim</w:t>
      </w:r>
      <w:r w:rsidR="00DC50B7" w:rsidRPr="00A921FD">
        <w:rPr>
          <w:rFonts w:ascii="Times New Roman" w:hAnsi="Times New Roman" w:cs="Times New Roman"/>
          <w:sz w:val="24"/>
          <w:szCs w:val="24"/>
        </w:rPr>
        <w:t xml:space="preserve"> yapacak öğrenci sayısını dikkate alarak alanında mesleki yetkinliğe sahip yeterli sayıda </w:t>
      </w:r>
      <w:r w:rsidR="00440242" w:rsidRPr="00A921FD">
        <w:rPr>
          <w:rFonts w:ascii="Times New Roman" w:hAnsi="Times New Roman" w:cs="Times New Roman"/>
          <w:sz w:val="24"/>
          <w:szCs w:val="24"/>
        </w:rPr>
        <w:t>iş yeri eğitici</w:t>
      </w:r>
      <w:r w:rsidR="00DC50B7" w:rsidRPr="00A921FD">
        <w:rPr>
          <w:rFonts w:ascii="Times New Roman" w:hAnsi="Times New Roman" w:cs="Times New Roman"/>
          <w:sz w:val="24"/>
          <w:szCs w:val="24"/>
        </w:rPr>
        <w:t xml:space="preserve"> personeli görevlendirmek.</w:t>
      </w:r>
    </w:p>
    <w:p w14:paraId="34D02E3C" w14:textId="64795593" w:rsidR="00DC50B7" w:rsidRPr="00A921FD" w:rsidRDefault="005472B2" w:rsidP="00A921FD">
      <w:pPr>
        <w:pStyle w:val="ListeParagraf"/>
        <w:numPr>
          <w:ilvl w:val="0"/>
          <w:numId w:val="16"/>
        </w:numPr>
        <w:spacing w:line="276" w:lineRule="auto"/>
        <w:jc w:val="both"/>
        <w:rPr>
          <w:rFonts w:ascii="Times New Roman" w:hAnsi="Times New Roman" w:cs="Times New Roman"/>
          <w:sz w:val="24"/>
          <w:szCs w:val="24"/>
        </w:rPr>
      </w:pPr>
      <w:r w:rsidRPr="00A921FD">
        <w:rPr>
          <w:rFonts w:ascii="Times New Roman" w:hAnsi="Times New Roman" w:cs="Times New Roman"/>
          <w:sz w:val="24"/>
          <w:szCs w:val="24"/>
        </w:rPr>
        <w:t>İşletmede mesleki uygulamalı eğitim</w:t>
      </w:r>
      <w:r w:rsidR="00DC50B7" w:rsidRPr="00A921FD">
        <w:rPr>
          <w:rFonts w:ascii="Times New Roman" w:hAnsi="Times New Roman" w:cs="Times New Roman"/>
          <w:sz w:val="24"/>
          <w:szCs w:val="24"/>
        </w:rPr>
        <w:t xml:space="preserve"> yapacak öğrencinin uygulamalı eğitim kabul formunu onaylamak.</w:t>
      </w:r>
    </w:p>
    <w:p w14:paraId="561CAB46" w14:textId="77777777" w:rsidR="00A921FD" w:rsidRDefault="00BB14A4" w:rsidP="00A921FD">
      <w:pPr>
        <w:pStyle w:val="ListeParagraf"/>
        <w:numPr>
          <w:ilvl w:val="0"/>
          <w:numId w:val="16"/>
        </w:numPr>
        <w:spacing w:line="276" w:lineRule="auto"/>
        <w:jc w:val="both"/>
        <w:rPr>
          <w:rFonts w:ascii="Times New Roman" w:hAnsi="Times New Roman" w:cs="Times New Roman"/>
          <w:sz w:val="24"/>
          <w:szCs w:val="24"/>
        </w:rPr>
      </w:pPr>
      <w:r w:rsidRPr="00A921FD">
        <w:rPr>
          <w:rFonts w:ascii="Times New Roman" w:hAnsi="Times New Roman" w:cs="Times New Roman"/>
          <w:sz w:val="24"/>
          <w:szCs w:val="24"/>
        </w:rPr>
        <w:t>İşletmede m</w:t>
      </w:r>
      <w:r w:rsidR="00873335" w:rsidRPr="00A921FD">
        <w:rPr>
          <w:rFonts w:ascii="Times New Roman" w:hAnsi="Times New Roman" w:cs="Times New Roman"/>
          <w:sz w:val="24"/>
          <w:szCs w:val="24"/>
        </w:rPr>
        <w:t>esleki u</w:t>
      </w:r>
      <w:r w:rsidR="00DC50B7" w:rsidRPr="00A921FD">
        <w:rPr>
          <w:rFonts w:ascii="Times New Roman" w:hAnsi="Times New Roman" w:cs="Times New Roman"/>
          <w:sz w:val="24"/>
          <w:szCs w:val="24"/>
        </w:rPr>
        <w:t>ygulamalı eğitim yapan her bir öğrenci için işletme değerlendirme formunu doldurmak</w:t>
      </w:r>
      <w:r w:rsidR="00363443" w:rsidRPr="00A921FD">
        <w:rPr>
          <w:rFonts w:ascii="Times New Roman" w:hAnsi="Times New Roman" w:cs="Times New Roman"/>
          <w:sz w:val="24"/>
          <w:szCs w:val="24"/>
        </w:rPr>
        <w:t xml:space="preserve">, </w:t>
      </w:r>
      <w:r w:rsidR="000F1849" w:rsidRPr="00A921FD">
        <w:rPr>
          <w:rFonts w:ascii="Times New Roman" w:hAnsi="Times New Roman" w:cs="Times New Roman"/>
          <w:sz w:val="24"/>
          <w:szCs w:val="24"/>
        </w:rPr>
        <w:t xml:space="preserve">İşletmede </w:t>
      </w:r>
      <w:r w:rsidRPr="00A921FD">
        <w:rPr>
          <w:rFonts w:ascii="Times New Roman" w:hAnsi="Times New Roman" w:cs="Times New Roman"/>
          <w:sz w:val="24"/>
          <w:szCs w:val="24"/>
        </w:rPr>
        <w:t>mesleki uygulamalı eğiti</w:t>
      </w:r>
      <w:r w:rsidR="000F1849" w:rsidRPr="00A921FD">
        <w:rPr>
          <w:rFonts w:ascii="Times New Roman" w:hAnsi="Times New Roman" w:cs="Times New Roman"/>
          <w:sz w:val="24"/>
          <w:szCs w:val="24"/>
        </w:rPr>
        <w:t>m</w:t>
      </w:r>
      <w:r w:rsidR="00363443" w:rsidRPr="00A921FD">
        <w:rPr>
          <w:rFonts w:ascii="Times New Roman" w:hAnsi="Times New Roman" w:cs="Times New Roman"/>
          <w:sz w:val="24"/>
          <w:szCs w:val="24"/>
        </w:rPr>
        <w:t xml:space="preserve"> defterinin ilgili kısımlarını onaylamak</w:t>
      </w:r>
      <w:r w:rsidR="00DC50B7" w:rsidRPr="00A921FD">
        <w:rPr>
          <w:rFonts w:ascii="Times New Roman" w:hAnsi="Times New Roman" w:cs="Times New Roman"/>
          <w:sz w:val="24"/>
          <w:szCs w:val="24"/>
        </w:rPr>
        <w:t>.</w:t>
      </w:r>
    </w:p>
    <w:p w14:paraId="5F9BDFD2" w14:textId="2C691378" w:rsidR="00DC50B7" w:rsidRPr="00A921FD" w:rsidRDefault="005472B2" w:rsidP="00A921FD">
      <w:pPr>
        <w:pStyle w:val="ListeParagraf"/>
        <w:numPr>
          <w:ilvl w:val="0"/>
          <w:numId w:val="16"/>
        </w:numPr>
        <w:spacing w:line="276" w:lineRule="auto"/>
        <w:jc w:val="both"/>
        <w:rPr>
          <w:rFonts w:ascii="Times New Roman" w:hAnsi="Times New Roman" w:cs="Times New Roman"/>
          <w:sz w:val="24"/>
          <w:szCs w:val="24"/>
        </w:rPr>
      </w:pPr>
      <w:r w:rsidRPr="00A921FD">
        <w:rPr>
          <w:rFonts w:ascii="Times New Roman" w:hAnsi="Times New Roman" w:cs="Times New Roman"/>
          <w:sz w:val="24"/>
          <w:szCs w:val="24"/>
        </w:rPr>
        <w:t>İşletmede mesleki uygulamalı eğitim</w:t>
      </w:r>
      <w:r w:rsidR="00DC50B7" w:rsidRPr="00A921FD">
        <w:rPr>
          <w:rFonts w:ascii="Times New Roman" w:hAnsi="Times New Roman" w:cs="Times New Roman"/>
          <w:sz w:val="24"/>
          <w:szCs w:val="24"/>
        </w:rPr>
        <w:t xml:space="preserve"> faaliyetlerinin 20/6/2012 tarihli ve 6331 </w:t>
      </w:r>
      <w:r w:rsidR="00DC50B7" w:rsidRPr="00A921FD">
        <w:rPr>
          <w:rFonts w:ascii="Times New Roman" w:hAnsi="Times New Roman" w:cs="Times New Roman"/>
          <w:iCs/>
          <w:sz w:val="24"/>
          <w:szCs w:val="24"/>
        </w:rPr>
        <w:t>sayılı İş Sağlığı ve Güvenliği Kanunu</w:t>
      </w:r>
      <w:r w:rsidR="00DC50B7" w:rsidRPr="00A921FD">
        <w:rPr>
          <w:rFonts w:ascii="Times New Roman" w:hAnsi="Times New Roman" w:cs="Times New Roman"/>
          <w:sz w:val="24"/>
          <w:szCs w:val="24"/>
        </w:rPr>
        <w:t xml:space="preserve"> hükümlerine uygun ortamlarda yapılmasını sağlamak.</w:t>
      </w:r>
    </w:p>
    <w:p w14:paraId="142EA6BB" w14:textId="75C5D174" w:rsidR="00DC50B7" w:rsidRPr="00A921FD" w:rsidRDefault="00DC50B7" w:rsidP="00A921FD">
      <w:pPr>
        <w:pStyle w:val="ListeParagraf"/>
        <w:numPr>
          <w:ilvl w:val="0"/>
          <w:numId w:val="16"/>
        </w:numPr>
        <w:spacing w:line="276" w:lineRule="auto"/>
        <w:jc w:val="both"/>
        <w:rPr>
          <w:rFonts w:ascii="Times New Roman" w:hAnsi="Times New Roman" w:cs="Times New Roman"/>
          <w:sz w:val="24"/>
          <w:szCs w:val="24"/>
        </w:rPr>
      </w:pPr>
      <w:r w:rsidRPr="00A921FD">
        <w:rPr>
          <w:rFonts w:ascii="Times New Roman" w:hAnsi="Times New Roman" w:cs="Times New Roman"/>
          <w:sz w:val="24"/>
          <w:szCs w:val="24"/>
        </w:rPr>
        <w:t>İşletmedeki çalışma ortamı ve uygulamaların mahiyeti dikkate alınarak öğrencilere iş sağlığı ve güvenliği eğitimleri vermek.</w:t>
      </w:r>
    </w:p>
    <w:p w14:paraId="1BBF7276" w14:textId="31A65802" w:rsidR="00DC50B7" w:rsidRPr="00A921FD" w:rsidRDefault="000F1849" w:rsidP="00A921FD">
      <w:pPr>
        <w:pStyle w:val="ListeParagraf"/>
        <w:numPr>
          <w:ilvl w:val="0"/>
          <w:numId w:val="16"/>
        </w:numPr>
        <w:spacing w:line="276" w:lineRule="auto"/>
        <w:jc w:val="both"/>
        <w:rPr>
          <w:rFonts w:ascii="Times New Roman" w:hAnsi="Times New Roman" w:cs="Times New Roman"/>
          <w:sz w:val="24"/>
          <w:szCs w:val="24"/>
        </w:rPr>
      </w:pPr>
      <w:r w:rsidRPr="00A921FD">
        <w:rPr>
          <w:rFonts w:ascii="Times New Roman" w:hAnsi="Times New Roman" w:cs="Times New Roman"/>
          <w:sz w:val="24"/>
          <w:szCs w:val="24"/>
        </w:rPr>
        <w:t xml:space="preserve">İşletmede </w:t>
      </w:r>
      <w:r w:rsidR="00BB14A4" w:rsidRPr="00A921FD">
        <w:rPr>
          <w:rFonts w:ascii="Times New Roman" w:hAnsi="Times New Roman" w:cs="Times New Roman"/>
          <w:sz w:val="24"/>
          <w:szCs w:val="24"/>
        </w:rPr>
        <w:t xml:space="preserve">mesleki uygulamalı eğitim </w:t>
      </w:r>
      <w:r w:rsidR="00DC50B7" w:rsidRPr="00A921FD">
        <w:rPr>
          <w:rFonts w:ascii="Times New Roman" w:hAnsi="Times New Roman" w:cs="Times New Roman"/>
          <w:sz w:val="24"/>
          <w:szCs w:val="24"/>
        </w:rPr>
        <w:t>yapan öğrencilerin geçirdikleri iş kazalarını il</w:t>
      </w:r>
      <w:r w:rsidR="00344EB0" w:rsidRPr="00A921FD">
        <w:rPr>
          <w:rFonts w:ascii="Times New Roman" w:hAnsi="Times New Roman" w:cs="Times New Roman"/>
          <w:sz w:val="24"/>
          <w:szCs w:val="24"/>
        </w:rPr>
        <w:t xml:space="preserve">gili mevzuata uygun olarak sorumlu öğretim elemanına </w:t>
      </w:r>
      <w:r w:rsidR="00DC50B7" w:rsidRPr="00A921FD">
        <w:rPr>
          <w:rFonts w:ascii="Times New Roman" w:hAnsi="Times New Roman" w:cs="Times New Roman"/>
          <w:sz w:val="24"/>
          <w:szCs w:val="24"/>
        </w:rPr>
        <w:t>bildirmek.</w:t>
      </w:r>
    </w:p>
    <w:p w14:paraId="276C0F28" w14:textId="294F434B" w:rsidR="00DC50B7" w:rsidRPr="0082572D" w:rsidRDefault="00DC50B7" w:rsidP="00DC50B7">
      <w:pPr>
        <w:spacing w:line="276" w:lineRule="auto"/>
        <w:jc w:val="both"/>
        <w:rPr>
          <w:rFonts w:ascii="Times New Roman" w:hAnsi="Times New Roman" w:cs="Times New Roman"/>
          <w:b/>
          <w:bCs/>
          <w:sz w:val="24"/>
          <w:szCs w:val="24"/>
        </w:rPr>
      </w:pPr>
      <w:r w:rsidRPr="0082572D">
        <w:rPr>
          <w:rFonts w:ascii="Times New Roman" w:hAnsi="Times New Roman" w:cs="Times New Roman"/>
          <w:b/>
          <w:bCs/>
          <w:sz w:val="24"/>
          <w:szCs w:val="24"/>
        </w:rPr>
        <w:t>Öğrencinin sorumlulukları</w:t>
      </w:r>
    </w:p>
    <w:p w14:paraId="28AF1008" w14:textId="4B053971" w:rsidR="00DC50B7" w:rsidRPr="0082572D" w:rsidRDefault="00DC50B7" w:rsidP="00DC50B7">
      <w:pPr>
        <w:spacing w:line="276" w:lineRule="auto"/>
        <w:jc w:val="both"/>
        <w:rPr>
          <w:rFonts w:ascii="Times New Roman" w:hAnsi="Times New Roman" w:cs="Times New Roman"/>
          <w:sz w:val="24"/>
          <w:szCs w:val="24"/>
        </w:rPr>
      </w:pPr>
      <w:r w:rsidRPr="0082572D">
        <w:rPr>
          <w:rFonts w:ascii="Times New Roman" w:hAnsi="Times New Roman" w:cs="Times New Roman"/>
          <w:b/>
          <w:bCs/>
          <w:sz w:val="24"/>
          <w:szCs w:val="24"/>
        </w:rPr>
        <w:t>MADDE 1</w:t>
      </w:r>
      <w:r w:rsidR="008464B4" w:rsidRPr="0082572D">
        <w:rPr>
          <w:rFonts w:ascii="Times New Roman" w:hAnsi="Times New Roman" w:cs="Times New Roman"/>
          <w:b/>
          <w:bCs/>
          <w:sz w:val="24"/>
          <w:szCs w:val="24"/>
        </w:rPr>
        <w:t>0</w:t>
      </w:r>
      <w:r w:rsidR="005F24AC" w:rsidRPr="0082572D">
        <w:rPr>
          <w:rFonts w:ascii="Times New Roman" w:hAnsi="Times New Roman" w:cs="Times New Roman"/>
          <w:b/>
          <w:bCs/>
          <w:sz w:val="24"/>
          <w:szCs w:val="24"/>
        </w:rPr>
        <w:t>-</w:t>
      </w:r>
      <w:r w:rsidRPr="0082572D">
        <w:rPr>
          <w:rFonts w:ascii="Times New Roman" w:hAnsi="Times New Roman" w:cs="Times New Roman"/>
          <w:sz w:val="24"/>
          <w:szCs w:val="24"/>
        </w:rPr>
        <w:t xml:space="preserve"> (1) </w:t>
      </w:r>
      <w:r w:rsidR="005472B2" w:rsidRPr="0082572D">
        <w:rPr>
          <w:rFonts w:ascii="Times New Roman" w:hAnsi="Times New Roman" w:cs="Times New Roman"/>
          <w:sz w:val="24"/>
          <w:szCs w:val="24"/>
        </w:rPr>
        <w:t>İşletmede mesleki u</w:t>
      </w:r>
      <w:r w:rsidRPr="0082572D">
        <w:rPr>
          <w:rFonts w:ascii="Times New Roman" w:hAnsi="Times New Roman" w:cs="Times New Roman"/>
          <w:sz w:val="24"/>
          <w:szCs w:val="24"/>
        </w:rPr>
        <w:t xml:space="preserve">ygulamalı eğitim yapan öğrenciler, uygulamalı eğitimler esnasındaki izin veya devamsızlık sürelerine ilişkin işlemlerde </w:t>
      </w:r>
      <w:r w:rsidR="00F24EC5" w:rsidRPr="0082572D">
        <w:rPr>
          <w:rFonts w:ascii="Times New Roman" w:hAnsi="Times New Roman" w:cs="Times New Roman"/>
          <w:sz w:val="24"/>
          <w:szCs w:val="24"/>
        </w:rPr>
        <w:t xml:space="preserve">üniversitenin </w:t>
      </w:r>
      <w:r w:rsidRPr="0082572D">
        <w:rPr>
          <w:rFonts w:ascii="Times New Roman" w:hAnsi="Times New Roman" w:cs="Times New Roman"/>
          <w:sz w:val="24"/>
          <w:szCs w:val="24"/>
        </w:rPr>
        <w:t>ilgili mevzuat</w:t>
      </w:r>
      <w:r w:rsidR="00D44DF7">
        <w:rPr>
          <w:rFonts w:ascii="Times New Roman" w:hAnsi="Times New Roman" w:cs="Times New Roman"/>
          <w:sz w:val="24"/>
          <w:szCs w:val="24"/>
        </w:rPr>
        <w:t>lar</w:t>
      </w:r>
      <w:r w:rsidRPr="0082572D">
        <w:rPr>
          <w:rFonts w:ascii="Times New Roman" w:hAnsi="Times New Roman" w:cs="Times New Roman"/>
          <w:sz w:val="24"/>
          <w:szCs w:val="24"/>
        </w:rPr>
        <w:t xml:space="preserve">ı ile işletmenin resmî çalışma kurallarına tabidir. </w:t>
      </w:r>
      <w:r w:rsidR="00591264">
        <w:rPr>
          <w:rFonts w:ascii="Times New Roman" w:hAnsi="Times New Roman" w:cs="Times New Roman"/>
          <w:sz w:val="24"/>
          <w:szCs w:val="24"/>
        </w:rPr>
        <w:t>Üniversitenin i</w:t>
      </w:r>
      <w:r w:rsidR="00B43B94">
        <w:rPr>
          <w:rFonts w:ascii="Times New Roman" w:hAnsi="Times New Roman" w:cs="Times New Roman"/>
          <w:sz w:val="24"/>
          <w:szCs w:val="24"/>
        </w:rPr>
        <w:t>lgili mevzuat</w:t>
      </w:r>
      <w:r w:rsidR="00D44DF7">
        <w:rPr>
          <w:rFonts w:ascii="Times New Roman" w:hAnsi="Times New Roman" w:cs="Times New Roman"/>
          <w:sz w:val="24"/>
          <w:szCs w:val="24"/>
        </w:rPr>
        <w:t>larının</w:t>
      </w:r>
      <w:r w:rsidRPr="0082572D">
        <w:rPr>
          <w:rFonts w:ascii="Times New Roman" w:hAnsi="Times New Roman" w:cs="Times New Roman"/>
          <w:sz w:val="24"/>
          <w:szCs w:val="24"/>
        </w:rPr>
        <w:t xml:space="preserve"> hükümlerine veya işletmenin resmî çalışma kurallarına aykırı davranan öğrencilerin uygulamalı eğitimleri başarısız olarak değerlendirilir.</w:t>
      </w:r>
    </w:p>
    <w:p w14:paraId="717A032A" w14:textId="716C4859" w:rsidR="00DC50B7" w:rsidRPr="0082572D" w:rsidRDefault="00DC50B7" w:rsidP="00DC50B7">
      <w:pPr>
        <w:spacing w:line="276" w:lineRule="auto"/>
        <w:jc w:val="both"/>
        <w:rPr>
          <w:rFonts w:ascii="Times New Roman" w:hAnsi="Times New Roman" w:cs="Times New Roman"/>
          <w:sz w:val="24"/>
          <w:szCs w:val="24"/>
        </w:rPr>
      </w:pPr>
      <w:r w:rsidRPr="0082572D">
        <w:rPr>
          <w:rFonts w:ascii="Times New Roman" w:hAnsi="Times New Roman" w:cs="Times New Roman"/>
          <w:sz w:val="24"/>
          <w:szCs w:val="24"/>
        </w:rPr>
        <w:t xml:space="preserve">(2) </w:t>
      </w:r>
      <w:r w:rsidR="005472B2" w:rsidRPr="004F363B">
        <w:rPr>
          <w:rFonts w:ascii="Times New Roman" w:hAnsi="Times New Roman" w:cs="Times New Roman"/>
          <w:sz w:val="24"/>
          <w:szCs w:val="24"/>
        </w:rPr>
        <w:t>İşletmede mesleki uygulamalı eğitim</w:t>
      </w:r>
      <w:r w:rsidRPr="004F363B">
        <w:rPr>
          <w:rFonts w:ascii="Times New Roman" w:hAnsi="Times New Roman" w:cs="Times New Roman"/>
          <w:sz w:val="24"/>
          <w:szCs w:val="24"/>
        </w:rPr>
        <w:t xml:space="preserve"> yapan öğrenciler işletmede bulunduğu sürelerde de ilgili disiplin mevzuat</w:t>
      </w:r>
      <w:r w:rsidR="007919A8">
        <w:rPr>
          <w:rFonts w:ascii="Times New Roman" w:hAnsi="Times New Roman" w:cs="Times New Roman"/>
          <w:sz w:val="24"/>
          <w:szCs w:val="24"/>
        </w:rPr>
        <w:t>lar</w:t>
      </w:r>
      <w:r w:rsidRPr="004F363B">
        <w:rPr>
          <w:rFonts w:ascii="Times New Roman" w:hAnsi="Times New Roman" w:cs="Times New Roman"/>
          <w:sz w:val="24"/>
          <w:szCs w:val="24"/>
        </w:rPr>
        <w:t>ına ve işletmenin çalışma kurallarına tabidir.</w:t>
      </w:r>
    </w:p>
    <w:p w14:paraId="503E32B6" w14:textId="6F9BB110" w:rsidR="00F24EC5" w:rsidRPr="0082572D" w:rsidRDefault="00F24EC5" w:rsidP="00F24EC5">
      <w:pPr>
        <w:spacing w:line="276" w:lineRule="auto"/>
        <w:jc w:val="both"/>
        <w:rPr>
          <w:rFonts w:ascii="Times New Roman" w:hAnsi="Times New Roman" w:cs="Times New Roman"/>
          <w:sz w:val="24"/>
          <w:szCs w:val="24"/>
        </w:rPr>
      </w:pPr>
      <w:r w:rsidRPr="0082572D">
        <w:rPr>
          <w:rFonts w:ascii="Times New Roman" w:hAnsi="Times New Roman" w:cs="Times New Roman"/>
          <w:sz w:val="24"/>
          <w:szCs w:val="24"/>
        </w:rPr>
        <w:t>(3) İş yeri</w:t>
      </w:r>
      <w:r w:rsidR="00FC4403">
        <w:rPr>
          <w:rFonts w:ascii="Times New Roman" w:hAnsi="Times New Roman" w:cs="Times New Roman"/>
          <w:sz w:val="24"/>
          <w:szCs w:val="24"/>
        </w:rPr>
        <w:t xml:space="preserve"> mesleki uygulamalı eğitim dersi</w:t>
      </w:r>
      <w:r w:rsidRPr="0082572D">
        <w:rPr>
          <w:rFonts w:ascii="Times New Roman" w:hAnsi="Times New Roman" w:cs="Times New Roman"/>
          <w:sz w:val="24"/>
          <w:szCs w:val="24"/>
        </w:rPr>
        <w:t xml:space="preserve"> alan öğrenciler;</w:t>
      </w:r>
    </w:p>
    <w:p w14:paraId="7D2C448F" w14:textId="2D00EC13" w:rsidR="00F24EC5" w:rsidRPr="006D0359" w:rsidRDefault="00F24EC5" w:rsidP="006D0359">
      <w:pPr>
        <w:pStyle w:val="ListeParagraf"/>
        <w:numPr>
          <w:ilvl w:val="0"/>
          <w:numId w:val="18"/>
        </w:numPr>
        <w:spacing w:line="276" w:lineRule="auto"/>
        <w:jc w:val="both"/>
        <w:rPr>
          <w:rFonts w:ascii="Times New Roman" w:hAnsi="Times New Roman" w:cs="Times New Roman"/>
          <w:sz w:val="24"/>
          <w:szCs w:val="24"/>
        </w:rPr>
      </w:pPr>
      <w:r w:rsidRPr="006D0359">
        <w:rPr>
          <w:rFonts w:ascii="Times New Roman" w:hAnsi="Times New Roman" w:cs="Times New Roman"/>
          <w:sz w:val="24"/>
          <w:szCs w:val="24"/>
        </w:rPr>
        <w:t>Eğitimleriyle ilgili her türlü mazeret ve istekle</w:t>
      </w:r>
      <w:r w:rsidR="00A840D3" w:rsidRPr="006D0359">
        <w:rPr>
          <w:rFonts w:ascii="Times New Roman" w:hAnsi="Times New Roman" w:cs="Times New Roman"/>
          <w:sz w:val="24"/>
          <w:szCs w:val="24"/>
        </w:rPr>
        <w:t>rini sorumlu öğretim elemanı ve</w:t>
      </w:r>
      <w:r w:rsidRPr="006D0359">
        <w:rPr>
          <w:rFonts w:ascii="Times New Roman" w:hAnsi="Times New Roman" w:cs="Times New Roman"/>
          <w:sz w:val="24"/>
          <w:szCs w:val="24"/>
        </w:rPr>
        <w:t xml:space="preserve"> iş yeri eğitici personele bildirirler.</w:t>
      </w:r>
    </w:p>
    <w:p w14:paraId="45457F42" w14:textId="24654EDB" w:rsidR="00F24EC5" w:rsidRPr="006D0359" w:rsidRDefault="00F24EC5" w:rsidP="006D0359">
      <w:pPr>
        <w:pStyle w:val="ListeParagraf"/>
        <w:numPr>
          <w:ilvl w:val="0"/>
          <w:numId w:val="18"/>
        </w:numPr>
        <w:spacing w:line="276" w:lineRule="auto"/>
        <w:jc w:val="both"/>
        <w:rPr>
          <w:rFonts w:ascii="Times New Roman" w:hAnsi="Times New Roman" w:cs="Times New Roman"/>
          <w:sz w:val="24"/>
          <w:szCs w:val="24"/>
        </w:rPr>
      </w:pPr>
      <w:r w:rsidRPr="006D0359">
        <w:rPr>
          <w:rFonts w:ascii="Times New Roman" w:hAnsi="Times New Roman" w:cs="Times New Roman"/>
          <w:sz w:val="24"/>
          <w:szCs w:val="24"/>
        </w:rPr>
        <w:t xml:space="preserve">Öğrenciler, </w:t>
      </w:r>
      <w:r w:rsidR="00D44DF7" w:rsidRPr="006D0359">
        <w:rPr>
          <w:rFonts w:ascii="Times New Roman" w:hAnsi="Times New Roman" w:cs="Times New Roman"/>
          <w:sz w:val="24"/>
          <w:szCs w:val="24"/>
        </w:rPr>
        <w:t>mesleki uygulamalı eğitim</w:t>
      </w:r>
      <w:r w:rsidRPr="006D0359">
        <w:rPr>
          <w:rFonts w:ascii="Times New Roman" w:hAnsi="Times New Roman" w:cs="Times New Roman"/>
          <w:sz w:val="24"/>
          <w:szCs w:val="24"/>
        </w:rPr>
        <w:t>lerini devam ettirdikleri işletmelerini</w:t>
      </w:r>
      <w:r w:rsidR="00D44DF7" w:rsidRPr="006D0359">
        <w:rPr>
          <w:rFonts w:ascii="Times New Roman" w:hAnsi="Times New Roman" w:cs="Times New Roman"/>
          <w:sz w:val="24"/>
          <w:szCs w:val="24"/>
        </w:rPr>
        <w:t>,</w:t>
      </w:r>
      <w:r w:rsidRPr="006D0359">
        <w:rPr>
          <w:rFonts w:ascii="Times New Roman" w:hAnsi="Times New Roman" w:cs="Times New Roman"/>
          <w:sz w:val="24"/>
          <w:szCs w:val="24"/>
        </w:rPr>
        <w:t xml:space="preserve"> iş yeri eğitici personel, sorumlu öğretim elemanı ve</w:t>
      </w:r>
      <w:r w:rsidR="00D203A8" w:rsidRPr="006D0359">
        <w:rPr>
          <w:rFonts w:ascii="Times New Roman" w:hAnsi="Times New Roman" w:cs="Times New Roman"/>
          <w:sz w:val="24"/>
          <w:szCs w:val="24"/>
        </w:rPr>
        <w:t xml:space="preserve"> işverenin bilgisi ve</w:t>
      </w:r>
      <w:r w:rsidRPr="006D0359">
        <w:rPr>
          <w:rFonts w:ascii="Times New Roman" w:hAnsi="Times New Roman" w:cs="Times New Roman"/>
          <w:sz w:val="24"/>
          <w:szCs w:val="24"/>
        </w:rPr>
        <w:t xml:space="preserve"> onayı olmadan değiştiremezler.</w:t>
      </w:r>
    </w:p>
    <w:p w14:paraId="66E5DEFD" w14:textId="77777777" w:rsidR="006D0359" w:rsidRDefault="00F24EC5" w:rsidP="006D0359">
      <w:pPr>
        <w:pStyle w:val="ListeParagraf"/>
        <w:numPr>
          <w:ilvl w:val="0"/>
          <w:numId w:val="18"/>
        </w:numPr>
        <w:spacing w:line="276" w:lineRule="auto"/>
        <w:jc w:val="both"/>
        <w:rPr>
          <w:rFonts w:ascii="Times New Roman" w:hAnsi="Times New Roman" w:cs="Times New Roman"/>
          <w:sz w:val="24"/>
          <w:szCs w:val="24"/>
        </w:rPr>
      </w:pPr>
      <w:r w:rsidRPr="006D0359">
        <w:rPr>
          <w:rFonts w:ascii="Times New Roman" w:hAnsi="Times New Roman" w:cs="Times New Roman"/>
          <w:sz w:val="24"/>
          <w:szCs w:val="24"/>
        </w:rPr>
        <w:lastRenderedPageBreak/>
        <w:t>İşletmede mesleki uygulama yerlerinden ayrılmalarını gerektirecek zorunlu hallerde, sorumlu öğretim elemanı il</w:t>
      </w:r>
      <w:r w:rsidR="00D203A8" w:rsidRPr="006D0359">
        <w:rPr>
          <w:rFonts w:ascii="Times New Roman" w:hAnsi="Times New Roman" w:cs="Times New Roman"/>
          <w:sz w:val="24"/>
          <w:szCs w:val="24"/>
        </w:rPr>
        <w:t>e iş yeri eğitici personelinde</w:t>
      </w:r>
      <w:r w:rsidR="00887562" w:rsidRPr="006D0359">
        <w:rPr>
          <w:rFonts w:ascii="Times New Roman" w:hAnsi="Times New Roman" w:cs="Times New Roman"/>
          <w:sz w:val="24"/>
          <w:szCs w:val="24"/>
        </w:rPr>
        <w:t>n</w:t>
      </w:r>
      <w:r w:rsidR="00D203A8" w:rsidRPr="006D0359">
        <w:rPr>
          <w:rFonts w:ascii="Times New Roman" w:hAnsi="Times New Roman" w:cs="Times New Roman"/>
          <w:sz w:val="24"/>
          <w:szCs w:val="24"/>
        </w:rPr>
        <w:t xml:space="preserve"> </w:t>
      </w:r>
      <w:r w:rsidRPr="006D0359">
        <w:rPr>
          <w:rFonts w:ascii="Times New Roman" w:hAnsi="Times New Roman" w:cs="Times New Roman"/>
          <w:sz w:val="24"/>
          <w:szCs w:val="24"/>
        </w:rPr>
        <w:t>izin almak zorundadırlar.</w:t>
      </w:r>
    </w:p>
    <w:p w14:paraId="478E0F8D" w14:textId="2519B949" w:rsidR="00F24EC5" w:rsidRPr="006D0359" w:rsidRDefault="00F24EC5" w:rsidP="006D0359">
      <w:pPr>
        <w:pStyle w:val="ListeParagraf"/>
        <w:numPr>
          <w:ilvl w:val="0"/>
          <w:numId w:val="18"/>
        </w:numPr>
        <w:spacing w:line="276" w:lineRule="auto"/>
        <w:jc w:val="both"/>
        <w:rPr>
          <w:rFonts w:ascii="Times New Roman" w:hAnsi="Times New Roman" w:cs="Times New Roman"/>
          <w:sz w:val="24"/>
          <w:szCs w:val="24"/>
        </w:rPr>
      </w:pPr>
      <w:r w:rsidRPr="006D0359">
        <w:rPr>
          <w:rFonts w:ascii="Times New Roman" w:hAnsi="Times New Roman" w:cs="Times New Roman"/>
          <w:sz w:val="24"/>
          <w:szCs w:val="24"/>
        </w:rPr>
        <w:t>İşyeri uygulaması süresince sendikal faaliyetlere katılamazlar.</w:t>
      </w:r>
    </w:p>
    <w:p w14:paraId="2FF77B07" w14:textId="3F21BF2D" w:rsidR="00F24EC5" w:rsidRPr="0082572D" w:rsidRDefault="00F24EC5" w:rsidP="00F24EC5">
      <w:pPr>
        <w:spacing w:line="276" w:lineRule="auto"/>
        <w:jc w:val="both"/>
        <w:rPr>
          <w:rFonts w:ascii="Times New Roman" w:hAnsi="Times New Roman" w:cs="Times New Roman"/>
          <w:sz w:val="24"/>
          <w:szCs w:val="24"/>
        </w:rPr>
      </w:pPr>
      <w:r w:rsidRPr="0082572D">
        <w:rPr>
          <w:rFonts w:ascii="Times New Roman" w:hAnsi="Times New Roman" w:cs="Times New Roman"/>
          <w:sz w:val="24"/>
          <w:szCs w:val="24"/>
        </w:rPr>
        <w:t>(4) Öğrenciler</w:t>
      </w:r>
      <w:r w:rsidR="00F046E6">
        <w:rPr>
          <w:rFonts w:ascii="Times New Roman" w:hAnsi="Times New Roman" w:cs="Times New Roman"/>
          <w:sz w:val="24"/>
          <w:szCs w:val="24"/>
        </w:rPr>
        <w:t>,</w:t>
      </w:r>
      <w:r w:rsidRPr="0082572D">
        <w:rPr>
          <w:rFonts w:ascii="Times New Roman" w:hAnsi="Times New Roman" w:cs="Times New Roman"/>
          <w:sz w:val="24"/>
          <w:szCs w:val="24"/>
        </w:rPr>
        <w:t xml:space="preserve"> </w:t>
      </w:r>
      <w:r w:rsidR="00F046E6">
        <w:rPr>
          <w:rFonts w:ascii="Times New Roman" w:hAnsi="Times New Roman" w:cs="Times New Roman"/>
          <w:sz w:val="24"/>
          <w:szCs w:val="24"/>
        </w:rPr>
        <w:t>işletmede mesleki uygulamalı eğitim</w:t>
      </w:r>
      <w:r w:rsidR="00F046E6" w:rsidRPr="0082572D">
        <w:rPr>
          <w:rFonts w:ascii="Times New Roman" w:hAnsi="Times New Roman" w:cs="Times New Roman"/>
          <w:sz w:val="24"/>
          <w:szCs w:val="24"/>
        </w:rPr>
        <w:t xml:space="preserve"> </w:t>
      </w:r>
      <w:r w:rsidRPr="0082572D">
        <w:rPr>
          <w:rFonts w:ascii="Times New Roman" w:hAnsi="Times New Roman" w:cs="Times New Roman"/>
          <w:sz w:val="24"/>
          <w:szCs w:val="24"/>
        </w:rPr>
        <w:t>sırasında, uygulama yaptıkları kurumun iş koşulları ile disiplin ve iş emniyetine ilişkin kurallarına uymakla; her türlü mekân, alet, malzeme, makine, araç ve gereçleri özenle kullanmakla yükümlüdür. Bu yükümlülüklerin yerine getirilmemesinden doğacak her türlü sorumluluk öğrenciye aittir. İşyeri disiplinine uymayan ve yükseköğrenim öğrencisine yakışmayan davranışlarda bulunan öğrencinin durumu kurum tarafından bir y</w:t>
      </w:r>
      <w:r w:rsidR="000D62E4">
        <w:rPr>
          <w:rFonts w:ascii="Times New Roman" w:hAnsi="Times New Roman" w:cs="Times New Roman"/>
          <w:sz w:val="24"/>
          <w:szCs w:val="24"/>
        </w:rPr>
        <w:t>azı ile ilgili müdürlüğe</w:t>
      </w:r>
      <w:r w:rsidRPr="0082572D">
        <w:rPr>
          <w:rFonts w:ascii="Times New Roman" w:hAnsi="Times New Roman" w:cs="Times New Roman"/>
          <w:sz w:val="24"/>
          <w:szCs w:val="24"/>
        </w:rPr>
        <w:t xml:space="preserve"> bildirilir. Bu durumda olan öğrenci hakkında, </w:t>
      </w:r>
      <w:r w:rsidR="000D62E4">
        <w:rPr>
          <w:rFonts w:ascii="Times New Roman" w:hAnsi="Times New Roman" w:cs="Times New Roman"/>
          <w:iCs/>
          <w:sz w:val="24"/>
          <w:szCs w:val="24"/>
        </w:rPr>
        <w:t xml:space="preserve">ilgili </w:t>
      </w:r>
      <w:r w:rsidR="00897FB4">
        <w:rPr>
          <w:rFonts w:ascii="Times New Roman" w:hAnsi="Times New Roman" w:cs="Times New Roman"/>
          <w:iCs/>
          <w:sz w:val="24"/>
          <w:szCs w:val="24"/>
        </w:rPr>
        <w:t>mevzuatlar</w:t>
      </w:r>
      <w:r w:rsidR="00897FB4">
        <w:rPr>
          <w:rFonts w:ascii="Times New Roman" w:hAnsi="Times New Roman" w:cs="Times New Roman"/>
          <w:sz w:val="24"/>
          <w:szCs w:val="24"/>
        </w:rPr>
        <w:t xml:space="preserve"> </w:t>
      </w:r>
      <w:r w:rsidR="00B9216B">
        <w:rPr>
          <w:rFonts w:ascii="Times New Roman" w:hAnsi="Times New Roman" w:cs="Times New Roman"/>
          <w:sz w:val="24"/>
          <w:szCs w:val="24"/>
        </w:rPr>
        <w:t>uyarınca işlem yapılır ve ö</w:t>
      </w:r>
      <w:r w:rsidRPr="0082572D">
        <w:rPr>
          <w:rFonts w:ascii="Times New Roman" w:hAnsi="Times New Roman" w:cs="Times New Roman"/>
          <w:sz w:val="24"/>
          <w:szCs w:val="24"/>
        </w:rPr>
        <w:t xml:space="preserve">ğrencinin işletmede mesleki </w:t>
      </w:r>
      <w:r w:rsidR="00B9216B">
        <w:rPr>
          <w:rFonts w:ascii="Times New Roman" w:hAnsi="Times New Roman" w:cs="Times New Roman"/>
          <w:sz w:val="24"/>
          <w:szCs w:val="24"/>
        </w:rPr>
        <w:t xml:space="preserve">uygulamalı </w:t>
      </w:r>
      <w:r w:rsidRPr="0082572D">
        <w:rPr>
          <w:rFonts w:ascii="Times New Roman" w:hAnsi="Times New Roman" w:cs="Times New Roman"/>
          <w:sz w:val="24"/>
          <w:szCs w:val="24"/>
        </w:rPr>
        <w:t xml:space="preserve">eğitimi geçersiz sayılır. </w:t>
      </w:r>
    </w:p>
    <w:p w14:paraId="4437771C" w14:textId="40839632" w:rsidR="00F24EC5" w:rsidRPr="0082572D" w:rsidRDefault="00F24EC5" w:rsidP="00F24EC5">
      <w:pPr>
        <w:spacing w:line="276" w:lineRule="auto"/>
        <w:jc w:val="both"/>
        <w:rPr>
          <w:rFonts w:ascii="Times New Roman" w:hAnsi="Times New Roman" w:cs="Times New Roman"/>
          <w:sz w:val="24"/>
          <w:szCs w:val="24"/>
        </w:rPr>
      </w:pPr>
      <w:r w:rsidRPr="0082572D">
        <w:rPr>
          <w:rFonts w:ascii="Times New Roman" w:hAnsi="Times New Roman" w:cs="Times New Roman"/>
          <w:sz w:val="24"/>
          <w:szCs w:val="24"/>
        </w:rPr>
        <w:t>(5</w:t>
      </w:r>
      <w:r w:rsidRPr="008E77ED">
        <w:rPr>
          <w:rFonts w:ascii="Times New Roman" w:hAnsi="Times New Roman" w:cs="Times New Roman"/>
          <w:sz w:val="24"/>
          <w:szCs w:val="24"/>
        </w:rPr>
        <w:t>) Öğrenciler kusurları nedeniyle verecekleri zararlardan dolayı o iş yeri çalışanlarının sorumluluklarına</w:t>
      </w:r>
      <w:r w:rsidRPr="0082572D">
        <w:rPr>
          <w:rFonts w:ascii="Times New Roman" w:hAnsi="Times New Roman" w:cs="Times New Roman"/>
          <w:sz w:val="24"/>
          <w:szCs w:val="24"/>
        </w:rPr>
        <w:t xml:space="preserve"> tabidir.</w:t>
      </w:r>
    </w:p>
    <w:p w14:paraId="1EE15686" w14:textId="35088A5F" w:rsidR="00F24EC5" w:rsidRPr="0082572D" w:rsidRDefault="00F24EC5" w:rsidP="00F24EC5">
      <w:pPr>
        <w:spacing w:line="276" w:lineRule="auto"/>
        <w:jc w:val="both"/>
        <w:rPr>
          <w:rFonts w:ascii="Times New Roman" w:hAnsi="Times New Roman" w:cs="Times New Roman"/>
          <w:sz w:val="24"/>
          <w:szCs w:val="24"/>
        </w:rPr>
      </w:pPr>
      <w:proofErr w:type="gramStart"/>
      <w:r w:rsidRPr="0082572D">
        <w:rPr>
          <w:rFonts w:ascii="Times New Roman" w:hAnsi="Times New Roman" w:cs="Times New Roman"/>
          <w:sz w:val="24"/>
          <w:szCs w:val="24"/>
        </w:rPr>
        <w:t xml:space="preserve">(6) </w:t>
      </w:r>
      <w:r w:rsidR="000F1849">
        <w:rPr>
          <w:rFonts w:ascii="Times New Roman" w:hAnsi="Times New Roman" w:cs="Times New Roman"/>
          <w:sz w:val="24"/>
          <w:szCs w:val="24"/>
        </w:rPr>
        <w:t xml:space="preserve">İşletmede </w:t>
      </w:r>
      <w:r w:rsidR="00D16601">
        <w:rPr>
          <w:rFonts w:ascii="Times New Roman" w:hAnsi="Times New Roman" w:cs="Times New Roman"/>
          <w:sz w:val="24"/>
          <w:szCs w:val="24"/>
        </w:rPr>
        <w:t xml:space="preserve">mesleki uygulamalı eğitim </w:t>
      </w:r>
      <w:bookmarkStart w:id="0" w:name="_GoBack"/>
      <w:bookmarkEnd w:id="0"/>
      <w:r w:rsidRPr="0082572D">
        <w:rPr>
          <w:rFonts w:ascii="Times New Roman" w:hAnsi="Times New Roman" w:cs="Times New Roman"/>
          <w:sz w:val="24"/>
          <w:szCs w:val="24"/>
        </w:rPr>
        <w:t>sırasında ve bu uygulamanın sona ermesinden sonra, uygulamalı eğitim sırasındaki çalışma, araştırma-geliştirme ve endüstriyel uygulamalar süre</w:t>
      </w:r>
      <w:r w:rsidR="00DA3058">
        <w:rPr>
          <w:rFonts w:ascii="Times New Roman" w:hAnsi="Times New Roman" w:cs="Times New Roman"/>
          <w:sz w:val="24"/>
          <w:szCs w:val="24"/>
        </w:rPr>
        <w:t>ci</w:t>
      </w:r>
      <w:r w:rsidRPr="0082572D">
        <w:rPr>
          <w:rFonts w:ascii="Times New Roman" w:hAnsi="Times New Roman" w:cs="Times New Roman"/>
          <w:sz w:val="24"/>
          <w:szCs w:val="24"/>
        </w:rPr>
        <w:t>nde yer almış olan öğrenciler</w:t>
      </w:r>
      <w:r w:rsidR="00D16601">
        <w:rPr>
          <w:rFonts w:ascii="Times New Roman" w:hAnsi="Times New Roman" w:cs="Times New Roman"/>
          <w:sz w:val="24"/>
          <w:szCs w:val="24"/>
        </w:rPr>
        <w:t>,</w:t>
      </w:r>
      <w:r w:rsidRPr="0082572D">
        <w:rPr>
          <w:rFonts w:ascii="Times New Roman" w:hAnsi="Times New Roman" w:cs="Times New Roman"/>
          <w:sz w:val="24"/>
          <w:szCs w:val="24"/>
        </w:rPr>
        <w:t xml:space="preserve"> yapılan çalışmalarla ilgili tüm ticari, sınai sırları ve gizli belgeleri koruyacaklarını, hiçbir bilgiyi ifşa etmeyeceklerini, kurum ve kuruluşlarda ulaşabildikleri personel, müşteri, tedarikçi, paydaş, hasta vb. kişilerin kişisel bilgilerini üçüncü kişilerle paylaşmayacağını kabul ve beyan etmiş sayılırlar.</w:t>
      </w:r>
      <w:proofErr w:type="gramEnd"/>
    </w:p>
    <w:p w14:paraId="45C114FE" w14:textId="447853ED" w:rsidR="00F24EC5" w:rsidRDefault="00F24EC5" w:rsidP="00F24EC5">
      <w:pPr>
        <w:spacing w:line="276" w:lineRule="auto"/>
        <w:jc w:val="both"/>
        <w:rPr>
          <w:rFonts w:ascii="Times New Roman" w:hAnsi="Times New Roman" w:cs="Times New Roman"/>
          <w:sz w:val="24"/>
          <w:szCs w:val="24"/>
        </w:rPr>
      </w:pPr>
      <w:r w:rsidRPr="0082572D">
        <w:rPr>
          <w:rFonts w:ascii="Times New Roman" w:hAnsi="Times New Roman" w:cs="Times New Roman"/>
          <w:sz w:val="24"/>
          <w:szCs w:val="24"/>
        </w:rPr>
        <w:t xml:space="preserve">(7) Ticari ve sınai sırlar, gizli belgeler ve kişisel bilgilerin mahremiyetini ihlal </w:t>
      </w:r>
      <w:r w:rsidR="00D62D4D">
        <w:rPr>
          <w:rFonts w:ascii="Times New Roman" w:hAnsi="Times New Roman" w:cs="Times New Roman"/>
          <w:sz w:val="24"/>
          <w:szCs w:val="24"/>
        </w:rPr>
        <w:t xml:space="preserve">eden öğrencilerin durumu </w:t>
      </w:r>
      <w:proofErr w:type="spellStart"/>
      <w:r w:rsidRPr="0082572D">
        <w:rPr>
          <w:rFonts w:ascii="Times New Roman" w:hAnsi="Times New Roman" w:cs="Times New Roman"/>
          <w:sz w:val="24"/>
          <w:szCs w:val="24"/>
        </w:rPr>
        <w:t>TBMYO’ya</w:t>
      </w:r>
      <w:proofErr w:type="spellEnd"/>
      <w:r w:rsidRPr="0082572D">
        <w:rPr>
          <w:rFonts w:ascii="Times New Roman" w:hAnsi="Times New Roman" w:cs="Times New Roman"/>
          <w:sz w:val="24"/>
          <w:szCs w:val="24"/>
        </w:rPr>
        <w:t xml:space="preserve"> yazı ile bildirilir. Hakkında bildirim yapılan öğrencinin </w:t>
      </w:r>
      <w:r w:rsidR="007F3624">
        <w:rPr>
          <w:rFonts w:ascii="Times New Roman" w:hAnsi="Times New Roman" w:cs="Times New Roman"/>
          <w:sz w:val="24"/>
          <w:szCs w:val="24"/>
        </w:rPr>
        <w:t xml:space="preserve">işletmede mesleki uygulamalı eğitim </w:t>
      </w:r>
      <w:r w:rsidR="00D62D4D">
        <w:rPr>
          <w:rFonts w:ascii="Times New Roman" w:hAnsi="Times New Roman" w:cs="Times New Roman"/>
          <w:sz w:val="24"/>
          <w:szCs w:val="24"/>
        </w:rPr>
        <w:t>uygulaması sonlandırılarak öğrenci baş</w:t>
      </w:r>
      <w:r w:rsidRPr="0082572D">
        <w:rPr>
          <w:rFonts w:ascii="Times New Roman" w:hAnsi="Times New Roman" w:cs="Times New Roman"/>
          <w:sz w:val="24"/>
          <w:szCs w:val="24"/>
        </w:rPr>
        <w:t xml:space="preserve">arısız sayılır ve farklı bir kurumda işletmede mesleki </w:t>
      </w:r>
      <w:r w:rsidR="00D62D4D">
        <w:rPr>
          <w:rFonts w:ascii="Times New Roman" w:hAnsi="Times New Roman" w:cs="Times New Roman"/>
          <w:sz w:val="24"/>
          <w:szCs w:val="24"/>
        </w:rPr>
        <w:t xml:space="preserve">uygulamalı </w:t>
      </w:r>
      <w:r w:rsidRPr="0082572D">
        <w:rPr>
          <w:rFonts w:ascii="Times New Roman" w:hAnsi="Times New Roman" w:cs="Times New Roman"/>
          <w:sz w:val="24"/>
          <w:szCs w:val="24"/>
        </w:rPr>
        <w:t xml:space="preserve">eğitim </w:t>
      </w:r>
      <w:r w:rsidR="00D62D4D">
        <w:rPr>
          <w:rFonts w:ascii="Times New Roman" w:hAnsi="Times New Roman" w:cs="Times New Roman"/>
          <w:sz w:val="24"/>
          <w:szCs w:val="24"/>
        </w:rPr>
        <w:t xml:space="preserve">dersi </w:t>
      </w:r>
      <w:r w:rsidRPr="0082572D">
        <w:rPr>
          <w:rFonts w:ascii="Times New Roman" w:hAnsi="Times New Roman" w:cs="Times New Roman"/>
          <w:sz w:val="24"/>
          <w:szCs w:val="24"/>
        </w:rPr>
        <w:t>tekrarı yaptırılır. Doğacak hukuki durumdan Bayburt Ü</w:t>
      </w:r>
      <w:r w:rsidR="007F3624">
        <w:rPr>
          <w:rFonts w:ascii="Times New Roman" w:hAnsi="Times New Roman" w:cs="Times New Roman"/>
          <w:sz w:val="24"/>
          <w:szCs w:val="24"/>
        </w:rPr>
        <w:t xml:space="preserve">niversitesi birimleri ve ilgili </w:t>
      </w:r>
      <w:r w:rsidRPr="0082572D">
        <w:rPr>
          <w:rFonts w:ascii="Times New Roman" w:hAnsi="Times New Roman" w:cs="Times New Roman"/>
          <w:sz w:val="24"/>
          <w:szCs w:val="24"/>
        </w:rPr>
        <w:t>öğretim elemanları sorumlu ve taraf değildir.</w:t>
      </w:r>
    </w:p>
    <w:p w14:paraId="4F00ACEA" w14:textId="77777777" w:rsidR="00581306" w:rsidRDefault="00581306" w:rsidP="00F24EC5">
      <w:pPr>
        <w:spacing w:line="276" w:lineRule="auto"/>
        <w:jc w:val="center"/>
        <w:rPr>
          <w:rFonts w:ascii="Times New Roman" w:hAnsi="Times New Roman" w:cs="Times New Roman"/>
          <w:b/>
          <w:bCs/>
          <w:sz w:val="24"/>
          <w:szCs w:val="24"/>
        </w:rPr>
      </w:pPr>
    </w:p>
    <w:p w14:paraId="19DA143C" w14:textId="746E8567" w:rsidR="00CD7588" w:rsidRPr="0082572D" w:rsidRDefault="00467C7D" w:rsidP="00F24EC5">
      <w:pPr>
        <w:spacing w:line="276" w:lineRule="auto"/>
        <w:jc w:val="center"/>
        <w:rPr>
          <w:rFonts w:ascii="Times New Roman" w:hAnsi="Times New Roman" w:cs="Times New Roman"/>
          <w:b/>
          <w:bCs/>
          <w:sz w:val="24"/>
          <w:szCs w:val="24"/>
        </w:rPr>
      </w:pPr>
      <w:r w:rsidRPr="0082572D">
        <w:rPr>
          <w:rFonts w:ascii="Times New Roman" w:hAnsi="Times New Roman" w:cs="Times New Roman"/>
          <w:b/>
          <w:bCs/>
          <w:sz w:val="24"/>
          <w:szCs w:val="24"/>
        </w:rPr>
        <w:t>ÜÇÜNCÜ BÖLÜM</w:t>
      </w:r>
    </w:p>
    <w:p w14:paraId="757DEDFB" w14:textId="1F2F6140" w:rsidR="00845BB3" w:rsidRPr="0082572D" w:rsidRDefault="00845BB3" w:rsidP="00DC50B7">
      <w:pPr>
        <w:spacing w:line="276" w:lineRule="auto"/>
        <w:jc w:val="both"/>
        <w:rPr>
          <w:rFonts w:ascii="Times New Roman" w:hAnsi="Times New Roman" w:cs="Times New Roman"/>
          <w:b/>
          <w:bCs/>
          <w:sz w:val="24"/>
          <w:szCs w:val="24"/>
        </w:rPr>
      </w:pPr>
      <w:r w:rsidRPr="0082572D">
        <w:rPr>
          <w:rFonts w:ascii="Times New Roman" w:hAnsi="Times New Roman" w:cs="Times New Roman"/>
          <w:b/>
          <w:bCs/>
          <w:sz w:val="24"/>
          <w:szCs w:val="24"/>
        </w:rPr>
        <w:t>İşletmede Mesleki</w:t>
      </w:r>
      <w:r w:rsidR="00F24EC5" w:rsidRPr="0082572D">
        <w:rPr>
          <w:rFonts w:ascii="Times New Roman" w:hAnsi="Times New Roman" w:cs="Times New Roman"/>
          <w:b/>
          <w:bCs/>
          <w:sz w:val="24"/>
          <w:szCs w:val="24"/>
        </w:rPr>
        <w:t xml:space="preserve"> Uygulamalı</w:t>
      </w:r>
      <w:r w:rsidRPr="0082572D">
        <w:rPr>
          <w:rFonts w:ascii="Times New Roman" w:hAnsi="Times New Roman" w:cs="Times New Roman"/>
          <w:b/>
          <w:bCs/>
          <w:sz w:val="24"/>
          <w:szCs w:val="24"/>
        </w:rPr>
        <w:t xml:space="preserve"> Eğitim</w:t>
      </w:r>
    </w:p>
    <w:p w14:paraId="373ECF23" w14:textId="1D603998" w:rsidR="0078364E" w:rsidRPr="004F363B" w:rsidRDefault="003C7FC6" w:rsidP="004F363B">
      <w:pPr>
        <w:spacing w:line="276" w:lineRule="auto"/>
        <w:jc w:val="both"/>
        <w:rPr>
          <w:rFonts w:ascii="Times New Roman" w:hAnsi="Times New Roman" w:cs="Times New Roman"/>
          <w:sz w:val="24"/>
          <w:szCs w:val="24"/>
        </w:rPr>
      </w:pPr>
      <w:r w:rsidRPr="004F363B">
        <w:rPr>
          <w:rFonts w:ascii="Times New Roman" w:hAnsi="Times New Roman" w:cs="Times New Roman"/>
          <w:b/>
          <w:bCs/>
          <w:sz w:val="24"/>
          <w:szCs w:val="24"/>
        </w:rPr>
        <w:t>MADDE 1</w:t>
      </w:r>
      <w:r w:rsidR="008464B4" w:rsidRPr="004F363B">
        <w:rPr>
          <w:rFonts w:ascii="Times New Roman" w:hAnsi="Times New Roman" w:cs="Times New Roman"/>
          <w:b/>
          <w:bCs/>
          <w:sz w:val="24"/>
          <w:szCs w:val="24"/>
        </w:rPr>
        <w:t>1</w:t>
      </w:r>
      <w:r w:rsidRPr="004F363B">
        <w:rPr>
          <w:rFonts w:ascii="Times New Roman" w:hAnsi="Times New Roman" w:cs="Times New Roman"/>
          <w:b/>
          <w:bCs/>
          <w:sz w:val="24"/>
          <w:szCs w:val="24"/>
        </w:rPr>
        <w:t>-</w:t>
      </w:r>
      <w:r w:rsidRPr="004F363B">
        <w:rPr>
          <w:rFonts w:ascii="Times New Roman" w:hAnsi="Times New Roman" w:cs="Times New Roman"/>
          <w:sz w:val="24"/>
          <w:szCs w:val="24"/>
        </w:rPr>
        <w:t xml:space="preserve"> (1</w:t>
      </w:r>
      <w:r w:rsidRPr="0098415C">
        <w:rPr>
          <w:rFonts w:ascii="Times New Roman" w:hAnsi="Times New Roman" w:cs="Times New Roman"/>
          <w:sz w:val="24"/>
          <w:szCs w:val="24"/>
        </w:rPr>
        <w:t xml:space="preserve">) </w:t>
      </w:r>
      <w:r w:rsidR="006F12D5" w:rsidRPr="0098415C">
        <w:rPr>
          <w:rFonts w:ascii="Times New Roman" w:hAnsi="Times New Roman" w:cs="Times New Roman"/>
          <w:sz w:val="24"/>
          <w:szCs w:val="24"/>
        </w:rPr>
        <w:t>İşletmede mesleki</w:t>
      </w:r>
      <w:r w:rsidR="00344B61" w:rsidRPr="0098415C">
        <w:rPr>
          <w:rFonts w:ascii="Times New Roman" w:hAnsi="Times New Roman" w:cs="Times New Roman"/>
          <w:sz w:val="24"/>
          <w:szCs w:val="24"/>
        </w:rPr>
        <w:t xml:space="preserve"> uygulamalı</w:t>
      </w:r>
      <w:r w:rsidR="006F12D5" w:rsidRPr="0098415C">
        <w:rPr>
          <w:rFonts w:ascii="Times New Roman" w:hAnsi="Times New Roman" w:cs="Times New Roman"/>
          <w:sz w:val="24"/>
          <w:szCs w:val="24"/>
        </w:rPr>
        <w:t xml:space="preserve"> eğitim</w:t>
      </w:r>
      <w:r w:rsidR="00E72CF1" w:rsidRPr="0098415C">
        <w:rPr>
          <w:rFonts w:ascii="Times New Roman" w:hAnsi="Times New Roman" w:cs="Times New Roman"/>
          <w:sz w:val="24"/>
          <w:szCs w:val="24"/>
        </w:rPr>
        <w:t>i</w:t>
      </w:r>
      <w:r w:rsidR="00163F43" w:rsidRPr="0098415C">
        <w:rPr>
          <w:rFonts w:ascii="Times New Roman" w:hAnsi="Times New Roman" w:cs="Times New Roman"/>
          <w:sz w:val="24"/>
          <w:szCs w:val="24"/>
        </w:rPr>
        <w:t>; akademik takvim</w:t>
      </w:r>
      <w:r w:rsidR="00EE1E9D" w:rsidRPr="0098415C">
        <w:rPr>
          <w:rFonts w:ascii="Times New Roman" w:hAnsi="Times New Roman" w:cs="Times New Roman"/>
          <w:sz w:val="24"/>
          <w:szCs w:val="24"/>
        </w:rPr>
        <w:t>d</w:t>
      </w:r>
      <w:r w:rsidR="00163F43" w:rsidRPr="0098415C">
        <w:rPr>
          <w:rFonts w:ascii="Times New Roman" w:hAnsi="Times New Roman" w:cs="Times New Roman"/>
          <w:sz w:val="24"/>
          <w:szCs w:val="24"/>
        </w:rPr>
        <w:t xml:space="preserve">e </w:t>
      </w:r>
      <w:r w:rsidR="00EE1E9D" w:rsidRPr="0098415C">
        <w:rPr>
          <w:rFonts w:ascii="Times New Roman" w:hAnsi="Times New Roman" w:cs="Times New Roman"/>
          <w:sz w:val="24"/>
          <w:szCs w:val="24"/>
        </w:rPr>
        <w:t xml:space="preserve">belirtilen eğitim öğretim süreleri içerisinde </w:t>
      </w:r>
      <w:r w:rsidR="00163F43" w:rsidRPr="0098415C">
        <w:rPr>
          <w:rFonts w:ascii="Times New Roman" w:hAnsi="Times New Roman" w:cs="Times New Roman"/>
          <w:sz w:val="24"/>
          <w:szCs w:val="24"/>
        </w:rPr>
        <w:t xml:space="preserve">ders programına uygun olarak yapılan 15 AKTS kredisinden az, 30 AKTS değerinden fazla olmayan İşletmede </w:t>
      </w:r>
      <w:r w:rsidR="00E72CF1" w:rsidRPr="0098415C">
        <w:rPr>
          <w:rFonts w:ascii="Times New Roman" w:hAnsi="Times New Roman" w:cs="Times New Roman"/>
          <w:sz w:val="24"/>
          <w:szCs w:val="24"/>
        </w:rPr>
        <w:t xml:space="preserve">mesleki uygulama eğitim dersinden </w:t>
      </w:r>
      <w:r w:rsidR="00163F43" w:rsidRPr="0098415C">
        <w:rPr>
          <w:rFonts w:ascii="Times New Roman" w:hAnsi="Times New Roman" w:cs="Times New Roman"/>
          <w:sz w:val="24"/>
          <w:szCs w:val="24"/>
        </w:rPr>
        <w:t>oluşmaktadır</w:t>
      </w:r>
      <w:r w:rsidR="00163F43" w:rsidRPr="00EE1E9D">
        <w:rPr>
          <w:rFonts w:ascii="Times New Roman" w:hAnsi="Times New Roman" w:cs="Times New Roman"/>
          <w:sz w:val="24"/>
          <w:szCs w:val="24"/>
          <w:highlight w:val="yellow"/>
        </w:rPr>
        <w:t>.</w:t>
      </w:r>
      <w:r w:rsidR="00163F43" w:rsidRPr="004F363B">
        <w:rPr>
          <w:rFonts w:ascii="Times New Roman" w:hAnsi="Times New Roman" w:cs="Times New Roman"/>
          <w:sz w:val="24"/>
          <w:szCs w:val="24"/>
        </w:rPr>
        <w:t xml:space="preserve"> </w:t>
      </w:r>
    </w:p>
    <w:p w14:paraId="71722040" w14:textId="1CD4C258" w:rsidR="00467C7D" w:rsidRPr="0082572D" w:rsidRDefault="0078364E" w:rsidP="004F363B">
      <w:pPr>
        <w:spacing w:line="276" w:lineRule="auto"/>
        <w:jc w:val="both"/>
        <w:rPr>
          <w:rFonts w:ascii="Times New Roman" w:hAnsi="Times New Roman" w:cs="Times New Roman"/>
          <w:sz w:val="24"/>
          <w:szCs w:val="24"/>
        </w:rPr>
      </w:pPr>
      <w:r w:rsidRPr="004F363B">
        <w:rPr>
          <w:rFonts w:ascii="Times New Roman" w:hAnsi="Times New Roman" w:cs="Times New Roman"/>
          <w:sz w:val="24"/>
          <w:szCs w:val="24"/>
        </w:rPr>
        <w:t xml:space="preserve">(2) </w:t>
      </w:r>
      <w:r w:rsidR="00163F43" w:rsidRPr="004F363B">
        <w:rPr>
          <w:rFonts w:ascii="Times New Roman" w:hAnsi="Times New Roman" w:cs="Times New Roman"/>
          <w:sz w:val="24"/>
          <w:szCs w:val="24"/>
        </w:rPr>
        <w:t xml:space="preserve">Sorumlu öğretim elemanına bu süreler, haftalık </w:t>
      </w:r>
      <w:r w:rsidR="006F7230" w:rsidRPr="004F363B">
        <w:rPr>
          <w:rFonts w:ascii="Times New Roman" w:hAnsi="Times New Roman" w:cs="Times New Roman"/>
          <w:sz w:val="24"/>
          <w:szCs w:val="24"/>
        </w:rPr>
        <w:t>5</w:t>
      </w:r>
      <w:r w:rsidR="00163F43" w:rsidRPr="004F363B">
        <w:rPr>
          <w:rFonts w:ascii="Times New Roman" w:hAnsi="Times New Roman" w:cs="Times New Roman"/>
          <w:sz w:val="24"/>
          <w:szCs w:val="24"/>
        </w:rPr>
        <w:t xml:space="preserve"> saat </w:t>
      </w:r>
      <w:r w:rsidR="006F7230" w:rsidRPr="004F363B">
        <w:rPr>
          <w:rFonts w:ascii="Times New Roman" w:hAnsi="Times New Roman" w:cs="Times New Roman"/>
          <w:sz w:val="24"/>
          <w:szCs w:val="24"/>
        </w:rPr>
        <w:t>teorik</w:t>
      </w:r>
      <w:r w:rsidR="00163F43" w:rsidRPr="004F363B">
        <w:rPr>
          <w:rFonts w:ascii="Times New Roman" w:hAnsi="Times New Roman" w:cs="Times New Roman"/>
          <w:sz w:val="24"/>
          <w:szCs w:val="24"/>
        </w:rPr>
        <w:t xml:space="preserve"> ders saati olarak tanımlanır.</w:t>
      </w:r>
    </w:p>
    <w:p w14:paraId="4854FBB5" w14:textId="5DE8EC2A" w:rsidR="003C7FC6" w:rsidRPr="0082572D" w:rsidRDefault="003C7FC6" w:rsidP="003C7FC6">
      <w:pPr>
        <w:spacing w:line="276" w:lineRule="auto"/>
        <w:jc w:val="both"/>
        <w:rPr>
          <w:rFonts w:ascii="Times New Roman" w:hAnsi="Times New Roman" w:cs="Times New Roman"/>
          <w:sz w:val="24"/>
          <w:szCs w:val="24"/>
        </w:rPr>
      </w:pPr>
      <w:r w:rsidRPr="004F363B">
        <w:rPr>
          <w:rFonts w:ascii="Times New Roman" w:hAnsi="Times New Roman" w:cs="Times New Roman"/>
          <w:sz w:val="24"/>
          <w:szCs w:val="24"/>
        </w:rPr>
        <w:t>(</w:t>
      </w:r>
      <w:r w:rsidR="0078364E" w:rsidRPr="004F363B">
        <w:rPr>
          <w:rFonts w:ascii="Times New Roman" w:hAnsi="Times New Roman" w:cs="Times New Roman"/>
          <w:sz w:val="24"/>
          <w:szCs w:val="24"/>
        </w:rPr>
        <w:t>3</w:t>
      </w:r>
      <w:r w:rsidRPr="004F363B">
        <w:rPr>
          <w:rFonts w:ascii="Times New Roman" w:hAnsi="Times New Roman" w:cs="Times New Roman"/>
          <w:sz w:val="24"/>
          <w:szCs w:val="24"/>
        </w:rPr>
        <w:t>)</w:t>
      </w:r>
      <w:r w:rsidRPr="0082572D">
        <w:rPr>
          <w:rFonts w:ascii="Times New Roman" w:hAnsi="Times New Roman" w:cs="Times New Roman"/>
          <w:sz w:val="24"/>
          <w:szCs w:val="24"/>
        </w:rPr>
        <w:t xml:space="preserve"> </w:t>
      </w:r>
      <w:r w:rsidR="00346C12" w:rsidRPr="0098415C">
        <w:rPr>
          <w:rFonts w:ascii="Times New Roman" w:hAnsi="Times New Roman" w:cs="Times New Roman"/>
          <w:sz w:val="24"/>
          <w:szCs w:val="24"/>
        </w:rPr>
        <w:t>İşletmede mesleki uygulamalı eğitimi</w:t>
      </w:r>
      <w:r w:rsidR="00346C12" w:rsidRPr="004F363B">
        <w:rPr>
          <w:rFonts w:ascii="Times New Roman" w:hAnsi="Times New Roman" w:cs="Times New Roman"/>
          <w:sz w:val="24"/>
          <w:szCs w:val="24"/>
        </w:rPr>
        <w:t xml:space="preserve"> </w:t>
      </w:r>
      <w:r w:rsidR="00346C12">
        <w:rPr>
          <w:rFonts w:ascii="Times New Roman" w:hAnsi="Times New Roman" w:cs="Times New Roman"/>
          <w:sz w:val="24"/>
          <w:szCs w:val="24"/>
        </w:rPr>
        <w:t>dersinin i</w:t>
      </w:r>
      <w:r w:rsidRPr="004F363B">
        <w:rPr>
          <w:rFonts w:ascii="Times New Roman" w:hAnsi="Times New Roman" w:cs="Times New Roman"/>
          <w:sz w:val="24"/>
          <w:szCs w:val="24"/>
        </w:rPr>
        <w:t>şyeri</w:t>
      </w:r>
      <w:r w:rsidR="00346C12">
        <w:rPr>
          <w:rFonts w:ascii="Times New Roman" w:hAnsi="Times New Roman" w:cs="Times New Roman"/>
          <w:sz w:val="24"/>
          <w:szCs w:val="24"/>
        </w:rPr>
        <w:t xml:space="preserve">nde etkin yürütülmesi </w:t>
      </w:r>
      <w:r w:rsidRPr="004F363B">
        <w:rPr>
          <w:rFonts w:ascii="Times New Roman" w:hAnsi="Times New Roman" w:cs="Times New Roman"/>
          <w:sz w:val="24"/>
          <w:szCs w:val="24"/>
        </w:rPr>
        <w:t>amacı</w:t>
      </w:r>
      <w:r w:rsidR="00346C12">
        <w:rPr>
          <w:rFonts w:ascii="Times New Roman" w:hAnsi="Times New Roman" w:cs="Times New Roman"/>
          <w:sz w:val="24"/>
          <w:szCs w:val="24"/>
        </w:rPr>
        <w:t xml:space="preserve"> ile </w:t>
      </w:r>
      <w:r w:rsidRPr="004F363B">
        <w:rPr>
          <w:rFonts w:ascii="Times New Roman" w:hAnsi="Times New Roman" w:cs="Times New Roman"/>
          <w:sz w:val="24"/>
          <w:szCs w:val="24"/>
        </w:rPr>
        <w:t>sınıflar</w:t>
      </w:r>
      <w:r w:rsidR="00346C12">
        <w:rPr>
          <w:rFonts w:ascii="Times New Roman" w:hAnsi="Times New Roman" w:cs="Times New Roman"/>
          <w:sz w:val="24"/>
          <w:szCs w:val="24"/>
        </w:rPr>
        <w:t>,</w:t>
      </w:r>
      <w:r w:rsidRPr="004F363B">
        <w:rPr>
          <w:rFonts w:ascii="Times New Roman" w:hAnsi="Times New Roman" w:cs="Times New Roman"/>
          <w:sz w:val="24"/>
          <w:szCs w:val="24"/>
        </w:rPr>
        <w:t xml:space="preserve"> </w:t>
      </w:r>
      <w:r w:rsidR="00AA0E64" w:rsidRPr="004F363B">
        <w:rPr>
          <w:rFonts w:ascii="Times New Roman" w:hAnsi="Times New Roman" w:cs="Times New Roman"/>
          <w:sz w:val="24"/>
          <w:szCs w:val="24"/>
        </w:rPr>
        <w:t xml:space="preserve">YKS yerleştirmeleri sonucu ilk kayıtlanma ile birlikte öğrenci numarasının sonu tek sayı olanlar A müfredatına, çift sayı olanlar ise B müfredatına tabi olarak </w:t>
      </w:r>
      <w:r w:rsidRPr="004F363B">
        <w:rPr>
          <w:rFonts w:ascii="Times New Roman" w:hAnsi="Times New Roman" w:cs="Times New Roman"/>
          <w:sz w:val="24"/>
          <w:szCs w:val="24"/>
        </w:rPr>
        <w:t>şubelendiril</w:t>
      </w:r>
      <w:r w:rsidR="00AA0E64" w:rsidRPr="004F363B">
        <w:rPr>
          <w:rFonts w:ascii="Times New Roman" w:hAnsi="Times New Roman" w:cs="Times New Roman"/>
          <w:sz w:val="24"/>
          <w:szCs w:val="24"/>
        </w:rPr>
        <w:t xml:space="preserve">irler. Eğitim sürecinde müfredatlar arasında geçiş yapılamaz. </w:t>
      </w:r>
    </w:p>
    <w:p w14:paraId="494D080F" w14:textId="1547E8BE" w:rsidR="003C7FC6" w:rsidRPr="0082572D" w:rsidRDefault="003C7FC6" w:rsidP="003C7FC6">
      <w:pPr>
        <w:spacing w:line="276" w:lineRule="auto"/>
        <w:jc w:val="both"/>
        <w:rPr>
          <w:rFonts w:ascii="Times New Roman" w:hAnsi="Times New Roman" w:cs="Times New Roman"/>
          <w:sz w:val="24"/>
          <w:szCs w:val="24"/>
        </w:rPr>
      </w:pPr>
      <w:r w:rsidRPr="004F363B">
        <w:rPr>
          <w:rFonts w:ascii="Times New Roman" w:hAnsi="Times New Roman" w:cs="Times New Roman"/>
          <w:sz w:val="24"/>
          <w:szCs w:val="24"/>
        </w:rPr>
        <w:t>(</w:t>
      </w:r>
      <w:r w:rsidR="0078364E" w:rsidRPr="004F363B">
        <w:rPr>
          <w:rFonts w:ascii="Times New Roman" w:hAnsi="Times New Roman" w:cs="Times New Roman"/>
          <w:sz w:val="24"/>
          <w:szCs w:val="24"/>
        </w:rPr>
        <w:t>4</w:t>
      </w:r>
      <w:r w:rsidRPr="004F363B">
        <w:rPr>
          <w:rFonts w:ascii="Times New Roman" w:hAnsi="Times New Roman" w:cs="Times New Roman"/>
          <w:sz w:val="24"/>
          <w:szCs w:val="24"/>
        </w:rPr>
        <w:t>)</w:t>
      </w:r>
      <w:r w:rsidRPr="008E77ED">
        <w:rPr>
          <w:rFonts w:ascii="Times New Roman" w:hAnsi="Times New Roman" w:cs="Times New Roman"/>
          <w:sz w:val="24"/>
          <w:szCs w:val="24"/>
        </w:rPr>
        <w:t xml:space="preserve"> Bölüm veya programlarda, </w:t>
      </w:r>
      <w:r w:rsidR="00B44999">
        <w:rPr>
          <w:rFonts w:ascii="Times New Roman" w:hAnsi="Times New Roman" w:cs="Times New Roman"/>
          <w:sz w:val="24"/>
          <w:szCs w:val="24"/>
        </w:rPr>
        <w:t xml:space="preserve">işletmede mesleki uygulamalı eğitim dersinin işyeri </w:t>
      </w:r>
      <w:r w:rsidRPr="008E77ED">
        <w:rPr>
          <w:rFonts w:ascii="Times New Roman" w:hAnsi="Times New Roman" w:cs="Times New Roman"/>
          <w:sz w:val="24"/>
          <w:szCs w:val="24"/>
        </w:rPr>
        <w:t>uygulama</w:t>
      </w:r>
      <w:r w:rsidR="00B44999">
        <w:rPr>
          <w:rFonts w:ascii="Times New Roman" w:hAnsi="Times New Roman" w:cs="Times New Roman"/>
          <w:sz w:val="24"/>
          <w:szCs w:val="24"/>
        </w:rPr>
        <w:t>ları</w:t>
      </w:r>
      <w:r w:rsidRPr="008E77ED">
        <w:rPr>
          <w:rFonts w:ascii="Times New Roman" w:hAnsi="Times New Roman" w:cs="Times New Roman"/>
          <w:sz w:val="24"/>
          <w:szCs w:val="24"/>
        </w:rPr>
        <w:t xml:space="preserve"> kapsamında oluşturulacak </w:t>
      </w:r>
      <w:r w:rsidRPr="0082572D">
        <w:rPr>
          <w:rFonts w:ascii="Times New Roman" w:hAnsi="Times New Roman" w:cs="Times New Roman"/>
          <w:sz w:val="24"/>
          <w:szCs w:val="24"/>
        </w:rPr>
        <w:t xml:space="preserve">şubelerinde öğrenci sayısı beşten az olamaz. Ancak bölüm veya programlarda uygulamalı eğitim yapacak toplam öğrenci sayısının beşten az olması </w:t>
      </w:r>
      <w:r w:rsidRPr="0082572D">
        <w:rPr>
          <w:rFonts w:ascii="Times New Roman" w:hAnsi="Times New Roman" w:cs="Times New Roman"/>
          <w:sz w:val="24"/>
          <w:szCs w:val="24"/>
        </w:rPr>
        <w:lastRenderedPageBreak/>
        <w:t xml:space="preserve">durumunda bir uygulamalı eğitim grubu oluşturulabilir. Aynı şubedeki öğrenciler farklı işyerlerinde </w:t>
      </w:r>
      <w:r w:rsidR="00B44999">
        <w:rPr>
          <w:rFonts w:ascii="Times New Roman" w:hAnsi="Times New Roman" w:cs="Times New Roman"/>
          <w:sz w:val="24"/>
          <w:szCs w:val="24"/>
        </w:rPr>
        <w:t xml:space="preserve">mesleki </w:t>
      </w:r>
      <w:r w:rsidRPr="0082572D">
        <w:rPr>
          <w:rFonts w:ascii="Times New Roman" w:hAnsi="Times New Roman" w:cs="Times New Roman"/>
          <w:sz w:val="24"/>
          <w:szCs w:val="24"/>
        </w:rPr>
        <w:t>uygulamalı eğitim yapabilir.</w:t>
      </w:r>
    </w:p>
    <w:p w14:paraId="54439F81" w14:textId="0B1F8AB0" w:rsidR="00467C7D" w:rsidRPr="0082572D" w:rsidRDefault="00467C7D" w:rsidP="00CD7588">
      <w:pPr>
        <w:spacing w:line="276" w:lineRule="auto"/>
        <w:jc w:val="center"/>
        <w:rPr>
          <w:rFonts w:ascii="Times New Roman" w:hAnsi="Times New Roman" w:cs="Times New Roman"/>
          <w:b/>
          <w:bCs/>
          <w:sz w:val="24"/>
          <w:szCs w:val="24"/>
        </w:rPr>
      </w:pPr>
      <w:r w:rsidRPr="0082572D">
        <w:rPr>
          <w:rFonts w:ascii="Times New Roman" w:hAnsi="Times New Roman" w:cs="Times New Roman"/>
          <w:b/>
          <w:bCs/>
          <w:sz w:val="24"/>
          <w:szCs w:val="24"/>
        </w:rPr>
        <w:t>DÖRDÜNCÜ BÖLÜM</w:t>
      </w:r>
    </w:p>
    <w:p w14:paraId="414B0363" w14:textId="77777777" w:rsidR="00467C7D" w:rsidRPr="0082572D" w:rsidRDefault="00467C7D" w:rsidP="00467C7D">
      <w:pPr>
        <w:jc w:val="center"/>
        <w:rPr>
          <w:rFonts w:ascii="Times New Roman" w:hAnsi="Times New Roman" w:cs="Times New Roman"/>
          <w:b/>
          <w:bCs/>
          <w:sz w:val="24"/>
          <w:szCs w:val="24"/>
        </w:rPr>
      </w:pPr>
      <w:r w:rsidRPr="0082572D">
        <w:rPr>
          <w:rFonts w:ascii="Times New Roman" w:hAnsi="Times New Roman" w:cs="Times New Roman"/>
          <w:b/>
          <w:bCs/>
          <w:sz w:val="24"/>
          <w:szCs w:val="24"/>
        </w:rPr>
        <w:t>Süreç, Uygulama, Disiplin, İzleme ve Değerlendirme</w:t>
      </w:r>
    </w:p>
    <w:p w14:paraId="5903F8CA" w14:textId="3CEC3FA3" w:rsidR="00504FFC" w:rsidRPr="0082572D" w:rsidRDefault="00BF7634" w:rsidP="009F4860">
      <w:pPr>
        <w:spacing w:line="276" w:lineRule="auto"/>
        <w:jc w:val="both"/>
        <w:rPr>
          <w:rFonts w:ascii="Times New Roman" w:hAnsi="Times New Roman" w:cs="Times New Roman"/>
          <w:b/>
          <w:bCs/>
          <w:sz w:val="24"/>
          <w:szCs w:val="24"/>
        </w:rPr>
      </w:pPr>
      <w:r w:rsidRPr="0082572D">
        <w:rPr>
          <w:rFonts w:ascii="Times New Roman" w:hAnsi="Times New Roman" w:cs="Times New Roman"/>
          <w:b/>
          <w:bCs/>
          <w:sz w:val="24"/>
          <w:szCs w:val="24"/>
        </w:rPr>
        <w:t>İşletmede Mesleki</w:t>
      </w:r>
      <w:r w:rsidR="009F4860" w:rsidRPr="0082572D">
        <w:rPr>
          <w:rFonts w:ascii="Times New Roman" w:hAnsi="Times New Roman" w:cs="Times New Roman"/>
          <w:b/>
          <w:bCs/>
          <w:sz w:val="24"/>
          <w:szCs w:val="24"/>
        </w:rPr>
        <w:t xml:space="preserve"> Uygulama Belgeleri</w:t>
      </w:r>
    </w:p>
    <w:p w14:paraId="17DF4FB1" w14:textId="08EC9D0D" w:rsidR="009F4860" w:rsidRPr="0082572D" w:rsidRDefault="0073661D" w:rsidP="0073661D">
      <w:pPr>
        <w:spacing w:line="276" w:lineRule="auto"/>
        <w:jc w:val="both"/>
        <w:rPr>
          <w:rFonts w:ascii="Times New Roman" w:hAnsi="Times New Roman" w:cs="Times New Roman"/>
          <w:sz w:val="24"/>
          <w:szCs w:val="24"/>
        </w:rPr>
      </w:pPr>
      <w:r w:rsidRPr="0082572D">
        <w:rPr>
          <w:rFonts w:ascii="Times New Roman" w:hAnsi="Times New Roman" w:cs="Times New Roman"/>
          <w:b/>
          <w:bCs/>
          <w:sz w:val="24"/>
          <w:szCs w:val="24"/>
        </w:rPr>
        <w:t>MADDE 1</w:t>
      </w:r>
      <w:r w:rsidR="008464B4" w:rsidRPr="0082572D">
        <w:rPr>
          <w:rFonts w:ascii="Times New Roman" w:hAnsi="Times New Roman" w:cs="Times New Roman"/>
          <w:b/>
          <w:bCs/>
          <w:sz w:val="24"/>
          <w:szCs w:val="24"/>
        </w:rPr>
        <w:t>2</w:t>
      </w:r>
      <w:r w:rsidRPr="0082572D">
        <w:rPr>
          <w:rFonts w:ascii="Times New Roman" w:hAnsi="Times New Roman" w:cs="Times New Roman"/>
          <w:b/>
          <w:bCs/>
          <w:sz w:val="24"/>
          <w:szCs w:val="24"/>
        </w:rPr>
        <w:t>-</w:t>
      </w:r>
      <w:r w:rsidRPr="0082572D">
        <w:rPr>
          <w:rFonts w:ascii="Times New Roman" w:hAnsi="Times New Roman" w:cs="Times New Roman"/>
          <w:sz w:val="24"/>
          <w:szCs w:val="24"/>
        </w:rPr>
        <w:t xml:space="preserve"> (1)</w:t>
      </w:r>
      <w:r w:rsidR="00504FFC" w:rsidRPr="0082572D">
        <w:rPr>
          <w:rFonts w:ascii="Times New Roman" w:hAnsi="Times New Roman" w:cs="Times New Roman"/>
          <w:sz w:val="24"/>
          <w:szCs w:val="24"/>
        </w:rPr>
        <w:t xml:space="preserve"> </w:t>
      </w:r>
      <w:r w:rsidR="00C63253" w:rsidRPr="0082572D">
        <w:rPr>
          <w:rFonts w:ascii="Times New Roman" w:hAnsi="Times New Roman" w:cs="Times New Roman"/>
          <w:sz w:val="24"/>
          <w:szCs w:val="24"/>
        </w:rPr>
        <w:t>İşletmede mesleki</w:t>
      </w:r>
      <w:r w:rsidR="00CC6377" w:rsidRPr="0082572D">
        <w:rPr>
          <w:rFonts w:ascii="Times New Roman" w:hAnsi="Times New Roman" w:cs="Times New Roman"/>
          <w:sz w:val="24"/>
          <w:szCs w:val="24"/>
        </w:rPr>
        <w:t xml:space="preserve"> uygulamalı</w:t>
      </w:r>
      <w:r w:rsidR="00C63253" w:rsidRPr="0082572D">
        <w:rPr>
          <w:rFonts w:ascii="Times New Roman" w:hAnsi="Times New Roman" w:cs="Times New Roman"/>
          <w:sz w:val="24"/>
          <w:szCs w:val="24"/>
        </w:rPr>
        <w:t xml:space="preserve"> </w:t>
      </w:r>
      <w:r w:rsidR="00282B8D" w:rsidRPr="0082572D">
        <w:rPr>
          <w:rFonts w:ascii="Times New Roman" w:hAnsi="Times New Roman" w:cs="Times New Roman"/>
          <w:sz w:val="24"/>
          <w:szCs w:val="24"/>
        </w:rPr>
        <w:t>eğitim</w:t>
      </w:r>
      <w:r w:rsidR="009D634C" w:rsidRPr="0082572D">
        <w:rPr>
          <w:rFonts w:ascii="Times New Roman" w:hAnsi="Times New Roman" w:cs="Times New Roman"/>
          <w:sz w:val="24"/>
          <w:szCs w:val="24"/>
        </w:rPr>
        <w:t xml:space="preserve"> </w:t>
      </w:r>
      <w:r w:rsidR="00E51076" w:rsidRPr="0082572D">
        <w:rPr>
          <w:rFonts w:ascii="Times New Roman" w:hAnsi="Times New Roman" w:cs="Times New Roman"/>
          <w:sz w:val="24"/>
          <w:szCs w:val="24"/>
        </w:rPr>
        <w:t xml:space="preserve">için </w:t>
      </w:r>
      <w:r w:rsidR="003B7575" w:rsidRPr="0082572D">
        <w:rPr>
          <w:rFonts w:ascii="Times New Roman" w:hAnsi="Times New Roman" w:cs="Times New Roman"/>
          <w:sz w:val="24"/>
          <w:szCs w:val="24"/>
        </w:rPr>
        <w:t>kullanılacak</w:t>
      </w:r>
      <w:r w:rsidR="009D634C" w:rsidRPr="0082572D">
        <w:rPr>
          <w:rFonts w:ascii="Times New Roman" w:hAnsi="Times New Roman" w:cs="Times New Roman"/>
          <w:sz w:val="24"/>
          <w:szCs w:val="24"/>
        </w:rPr>
        <w:t xml:space="preserve"> belgeler, </w:t>
      </w:r>
      <w:r w:rsidR="00B8011F">
        <w:rPr>
          <w:rFonts w:ascii="Times New Roman" w:hAnsi="Times New Roman" w:cs="Times New Roman"/>
          <w:sz w:val="24"/>
          <w:szCs w:val="24"/>
        </w:rPr>
        <w:t>müdürlük</w:t>
      </w:r>
      <w:r w:rsidR="003B7575" w:rsidRPr="0082572D">
        <w:rPr>
          <w:rFonts w:ascii="Times New Roman" w:hAnsi="Times New Roman" w:cs="Times New Roman"/>
          <w:sz w:val="24"/>
          <w:szCs w:val="24"/>
        </w:rPr>
        <w:t xml:space="preserve"> tarafından hazırlanan </w:t>
      </w:r>
      <w:r w:rsidR="00CC6377" w:rsidRPr="0082572D">
        <w:rPr>
          <w:rFonts w:ascii="Times New Roman" w:hAnsi="Times New Roman" w:cs="Times New Roman"/>
          <w:sz w:val="24"/>
          <w:szCs w:val="24"/>
        </w:rPr>
        <w:t>ve TBMYO web sayfasında yayınlanan</w:t>
      </w:r>
      <w:r w:rsidR="003B7575" w:rsidRPr="0082572D">
        <w:rPr>
          <w:rFonts w:ascii="Times New Roman" w:hAnsi="Times New Roman" w:cs="Times New Roman"/>
          <w:sz w:val="24"/>
          <w:szCs w:val="24"/>
        </w:rPr>
        <w:t xml:space="preserve"> belgeler</w:t>
      </w:r>
      <w:r w:rsidR="00CC6377" w:rsidRPr="0082572D">
        <w:rPr>
          <w:rFonts w:ascii="Times New Roman" w:hAnsi="Times New Roman" w:cs="Times New Roman"/>
          <w:sz w:val="24"/>
          <w:szCs w:val="24"/>
        </w:rPr>
        <w:t>dir.</w:t>
      </w:r>
    </w:p>
    <w:p w14:paraId="3F27027C" w14:textId="02B3C290" w:rsidR="00504FFC" w:rsidRPr="0082572D" w:rsidRDefault="003B7575" w:rsidP="003B7575">
      <w:pPr>
        <w:spacing w:line="276" w:lineRule="auto"/>
        <w:jc w:val="both"/>
        <w:rPr>
          <w:rFonts w:ascii="Times New Roman" w:hAnsi="Times New Roman" w:cs="Times New Roman"/>
          <w:sz w:val="24"/>
          <w:szCs w:val="24"/>
        </w:rPr>
      </w:pPr>
      <w:r w:rsidRPr="0082572D">
        <w:rPr>
          <w:rFonts w:ascii="Times New Roman" w:hAnsi="Times New Roman" w:cs="Times New Roman"/>
          <w:sz w:val="24"/>
          <w:szCs w:val="24"/>
        </w:rPr>
        <w:t>(</w:t>
      </w:r>
      <w:r w:rsidR="00CC6377" w:rsidRPr="0082572D">
        <w:rPr>
          <w:rFonts w:ascii="Times New Roman" w:hAnsi="Times New Roman" w:cs="Times New Roman"/>
          <w:sz w:val="24"/>
          <w:szCs w:val="24"/>
        </w:rPr>
        <w:t>2</w:t>
      </w:r>
      <w:r w:rsidRPr="0082572D">
        <w:rPr>
          <w:rFonts w:ascii="Times New Roman" w:hAnsi="Times New Roman" w:cs="Times New Roman"/>
          <w:sz w:val="24"/>
          <w:szCs w:val="24"/>
        </w:rPr>
        <w:t xml:space="preserve">) Bu belgelerin kullanım zamanı, şekli ve sırası gibi uygulamaya yönelik faaliyetler </w:t>
      </w:r>
      <w:proofErr w:type="gramStart"/>
      <w:r w:rsidR="00C42018" w:rsidRPr="0082572D">
        <w:rPr>
          <w:rFonts w:ascii="Times New Roman" w:hAnsi="Times New Roman" w:cs="Times New Roman"/>
          <w:sz w:val="24"/>
          <w:szCs w:val="24"/>
        </w:rPr>
        <w:t>TBMYO</w:t>
      </w:r>
      <w:r w:rsidR="00696953" w:rsidRPr="0082572D">
        <w:rPr>
          <w:rFonts w:ascii="Times New Roman" w:hAnsi="Times New Roman" w:cs="Times New Roman"/>
          <w:sz w:val="24"/>
          <w:szCs w:val="24"/>
        </w:rPr>
        <w:t xml:space="preserve"> </w:t>
      </w:r>
      <w:r w:rsidR="00E51076" w:rsidRPr="0082572D">
        <w:rPr>
          <w:rFonts w:ascii="Times New Roman" w:hAnsi="Times New Roman" w:cs="Times New Roman"/>
          <w:sz w:val="24"/>
          <w:szCs w:val="24"/>
        </w:rPr>
        <w:t xml:space="preserve"> web</w:t>
      </w:r>
      <w:proofErr w:type="gramEnd"/>
      <w:r w:rsidR="00E51076" w:rsidRPr="0082572D">
        <w:rPr>
          <w:rFonts w:ascii="Times New Roman" w:hAnsi="Times New Roman" w:cs="Times New Roman"/>
          <w:sz w:val="24"/>
          <w:szCs w:val="24"/>
        </w:rPr>
        <w:t xml:space="preserve"> sitesinden bulunan</w:t>
      </w:r>
      <w:r w:rsidRPr="0082572D">
        <w:rPr>
          <w:rFonts w:ascii="Times New Roman" w:hAnsi="Times New Roman" w:cs="Times New Roman"/>
          <w:sz w:val="24"/>
          <w:szCs w:val="24"/>
        </w:rPr>
        <w:t xml:space="preserve"> </w:t>
      </w:r>
      <w:r w:rsidR="000F1849">
        <w:rPr>
          <w:rFonts w:ascii="Times New Roman" w:hAnsi="Times New Roman" w:cs="Times New Roman"/>
          <w:sz w:val="24"/>
          <w:szCs w:val="24"/>
        </w:rPr>
        <w:t xml:space="preserve">İşletmede Mesleki Uygulamalı Eğitim </w:t>
      </w:r>
      <w:r w:rsidRPr="0082572D">
        <w:rPr>
          <w:rFonts w:ascii="Times New Roman" w:hAnsi="Times New Roman" w:cs="Times New Roman"/>
          <w:sz w:val="24"/>
          <w:szCs w:val="24"/>
        </w:rPr>
        <w:t xml:space="preserve"> Uygulama K</w:t>
      </w:r>
      <w:r w:rsidR="00282B8D" w:rsidRPr="0082572D">
        <w:rPr>
          <w:rFonts w:ascii="Times New Roman" w:hAnsi="Times New Roman" w:cs="Times New Roman"/>
          <w:sz w:val="24"/>
          <w:szCs w:val="24"/>
        </w:rPr>
        <w:t>ı</w:t>
      </w:r>
      <w:r w:rsidRPr="0082572D">
        <w:rPr>
          <w:rFonts w:ascii="Times New Roman" w:hAnsi="Times New Roman" w:cs="Times New Roman"/>
          <w:sz w:val="24"/>
          <w:szCs w:val="24"/>
        </w:rPr>
        <w:t>lavuzunda belirlenir.</w:t>
      </w:r>
    </w:p>
    <w:p w14:paraId="2A66266D" w14:textId="13043234" w:rsidR="003B7575" w:rsidRDefault="003B7575" w:rsidP="003B7575">
      <w:pPr>
        <w:spacing w:line="276" w:lineRule="auto"/>
        <w:jc w:val="both"/>
        <w:rPr>
          <w:rFonts w:ascii="Times New Roman" w:hAnsi="Times New Roman" w:cs="Times New Roman"/>
          <w:sz w:val="24"/>
          <w:szCs w:val="24"/>
        </w:rPr>
      </w:pPr>
      <w:r w:rsidRPr="0082572D">
        <w:rPr>
          <w:rFonts w:ascii="Times New Roman" w:hAnsi="Times New Roman" w:cs="Times New Roman"/>
          <w:sz w:val="24"/>
          <w:szCs w:val="24"/>
        </w:rPr>
        <w:t>(</w:t>
      </w:r>
      <w:r w:rsidR="00CC6377" w:rsidRPr="0082572D">
        <w:rPr>
          <w:rFonts w:ascii="Times New Roman" w:hAnsi="Times New Roman" w:cs="Times New Roman"/>
          <w:sz w:val="24"/>
          <w:szCs w:val="24"/>
        </w:rPr>
        <w:t>3</w:t>
      </w:r>
      <w:r w:rsidRPr="0082572D">
        <w:rPr>
          <w:rFonts w:ascii="Times New Roman" w:hAnsi="Times New Roman" w:cs="Times New Roman"/>
          <w:sz w:val="24"/>
          <w:szCs w:val="24"/>
        </w:rPr>
        <w:t xml:space="preserve">) </w:t>
      </w:r>
      <w:r w:rsidR="00282B8D" w:rsidRPr="0082572D">
        <w:rPr>
          <w:rFonts w:ascii="Times New Roman" w:hAnsi="Times New Roman" w:cs="Times New Roman"/>
          <w:sz w:val="24"/>
          <w:szCs w:val="24"/>
        </w:rPr>
        <w:t xml:space="preserve">İşletmede mesleki </w:t>
      </w:r>
      <w:r w:rsidR="00CC6377" w:rsidRPr="0082572D">
        <w:rPr>
          <w:rFonts w:ascii="Times New Roman" w:hAnsi="Times New Roman" w:cs="Times New Roman"/>
          <w:sz w:val="24"/>
          <w:szCs w:val="24"/>
        </w:rPr>
        <w:t xml:space="preserve">uygulamalı </w:t>
      </w:r>
      <w:r w:rsidR="00282B8D" w:rsidRPr="0082572D">
        <w:rPr>
          <w:rFonts w:ascii="Times New Roman" w:hAnsi="Times New Roman" w:cs="Times New Roman"/>
          <w:sz w:val="24"/>
          <w:szCs w:val="24"/>
        </w:rPr>
        <w:t xml:space="preserve">eğitim </w:t>
      </w:r>
      <w:r w:rsidRPr="0082572D">
        <w:rPr>
          <w:rFonts w:ascii="Times New Roman" w:hAnsi="Times New Roman" w:cs="Times New Roman"/>
          <w:sz w:val="24"/>
          <w:szCs w:val="24"/>
        </w:rPr>
        <w:t>yapacak öğrenciden,</w:t>
      </w:r>
      <w:r w:rsidR="0015464E" w:rsidRPr="0082572D">
        <w:rPr>
          <w:rFonts w:ascii="Times New Roman" w:hAnsi="Times New Roman" w:cs="Times New Roman"/>
          <w:sz w:val="24"/>
          <w:szCs w:val="24"/>
        </w:rPr>
        <w:t xml:space="preserve"> </w:t>
      </w:r>
      <w:r w:rsidRPr="0082572D">
        <w:rPr>
          <w:rFonts w:ascii="Times New Roman" w:hAnsi="Times New Roman" w:cs="Times New Roman"/>
          <w:sz w:val="24"/>
          <w:szCs w:val="24"/>
        </w:rPr>
        <w:t xml:space="preserve">uygulama yapacağı iş yeri tarafından </w:t>
      </w:r>
      <w:r w:rsidR="003E7B4E" w:rsidRPr="0082572D">
        <w:rPr>
          <w:rFonts w:ascii="Times New Roman" w:hAnsi="Times New Roman" w:cs="Times New Roman"/>
          <w:sz w:val="24"/>
          <w:szCs w:val="24"/>
        </w:rPr>
        <w:t>TBMYO web sayfasında yayınlanan belgeler</w:t>
      </w:r>
      <w:r w:rsidRPr="0082572D">
        <w:rPr>
          <w:rFonts w:ascii="Times New Roman" w:hAnsi="Times New Roman" w:cs="Times New Roman"/>
          <w:sz w:val="24"/>
          <w:szCs w:val="24"/>
        </w:rPr>
        <w:t xml:space="preserve"> dışında (sağlık raporu vb.) başka bir belge istenmesi durumunda, </w:t>
      </w:r>
      <w:r w:rsidR="00696953" w:rsidRPr="0082572D">
        <w:rPr>
          <w:rFonts w:ascii="Times New Roman" w:hAnsi="Times New Roman" w:cs="Times New Roman"/>
          <w:sz w:val="24"/>
          <w:szCs w:val="24"/>
        </w:rPr>
        <w:t>Bayburt</w:t>
      </w:r>
      <w:r w:rsidRPr="0082572D">
        <w:rPr>
          <w:rFonts w:ascii="Times New Roman" w:hAnsi="Times New Roman" w:cs="Times New Roman"/>
          <w:sz w:val="24"/>
          <w:szCs w:val="24"/>
        </w:rPr>
        <w:t xml:space="preserve"> Üniversitesi bu belgelerin temininde, ulaştırılmasında ya da işleme konmasında taraf değildir.</w:t>
      </w:r>
    </w:p>
    <w:p w14:paraId="2306A512" w14:textId="77777777" w:rsidR="00AF4241" w:rsidRPr="0082572D" w:rsidRDefault="00AF4241" w:rsidP="003B7575">
      <w:pPr>
        <w:spacing w:line="276" w:lineRule="auto"/>
        <w:jc w:val="both"/>
        <w:rPr>
          <w:rFonts w:ascii="Times New Roman" w:hAnsi="Times New Roman" w:cs="Times New Roman"/>
          <w:sz w:val="24"/>
          <w:szCs w:val="24"/>
        </w:rPr>
      </w:pPr>
    </w:p>
    <w:p w14:paraId="45594AA8" w14:textId="086C55DF" w:rsidR="009F4860" w:rsidRPr="0082572D" w:rsidRDefault="009F4860" w:rsidP="009F4860">
      <w:pPr>
        <w:spacing w:line="276" w:lineRule="auto"/>
        <w:jc w:val="both"/>
        <w:rPr>
          <w:rFonts w:ascii="Times New Roman" w:hAnsi="Times New Roman" w:cs="Times New Roman"/>
          <w:b/>
          <w:bCs/>
          <w:sz w:val="24"/>
          <w:szCs w:val="24"/>
        </w:rPr>
      </w:pPr>
      <w:r w:rsidRPr="0082572D">
        <w:rPr>
          <w:rFonts w:ascii="Times New Roman" w:hAnsi="Times New Roman" w:cs="Times New Roman"/>
          <w:b/>
          <w:bCs/>
          <w:sz w:val="24"/>
          <w:szCs w:val="24"/>
        </w:rPr>
        <w:t>Devam Zorunluluğu</w:t>
      </w:r>
    </w:p>
    <w:p w14:paraId="66439E17" w14:textId="6EB49641" w:rsidR="007D27CB" w:rsidRDefault="0073661D" w:rsidP="00AF4241">
      <w:pPr>
        <w:spacing w:line="276" w:lineRule="auto"/>
        <w:jc w:val="both"/>
        <w:rPr>
          <w:rFonts w:ascii="Times New Roman" w:hAnsi="Times New Roman" w:cs="Times New Roman"/>
          <w:sz w:val="24"/>
          <w:szCs w:val="24"/>
        </w:rPr>
      </w:pPr>
      <w:r w:rsidRPr="00AF4241">
        <w:rPr>
          <w:rFonts w:ascii="Times New Roman" w:hAnsi="Times New Roman" w:cs="Times New Roman"/>
          <w:b/>
          <w:bCs/>
          <w:sz w:val="24"/>
          <w:szCs w:val="24"/>
        </w:rPr>
        <w:t>MADDE 1</w:t>
      </w:r>
      <w:r w:rsidR="008464B4" w:rsidRPr="00AF4241">
        <w:rPr>
          <w:rFonts w:ascii="Times New Roman" w:hAnsi="Times New Roman" w:cs="Times New Roman"/>
          <w:b/>
          <w:bCs/>
          <w:sz w:val="24"/>
          <w:szCs w:val="24"/>
        </w:rPr>
        <w:t>3</w:t>
      </w:r>
      <w:r w:rsidRPr="00AF4241">
        <w:rPr>
          <w:rFonts w:ascii="Times New Roman" w:hAnsi="Times New Roman" w:cs="Times New Roman"/>
          <w:b/>
          <w:bCs/>
          <w:sz w:val="24"/>
          <w:szCs w:val="24"/>
        </w:rPr>
        <w:t>-</w:t>
      </w:r>
      <w:r w:rsidRPr="00AF4241">
        <w:rPr>
          <w:rFonts w:ascii="Times New Roman" w:hAnsi="Times New Roman" w:cs="Times New Roman"/>
          <w:sz w:val="24"/>
          <w:szCs w:val="24"/>
        </w:rPr>
        <w:t xml:space="preserve"> </w:t>
      </w:r>
      <w:r w:rsidR="003B7575" w:rsidRPr="00AF4241">
        <w:rPr>
          <w:rFonts w:ascii="Times New Roman" w:hAnsi="Times New Roman" w:cs="Times New Roman"/>
          <w:sz w:val="24"/>
          <w:szCs w:val="24"/>
        </w:rPr>
        <w:t>(1</w:t>
      </w:r>
      <w:r w:rsidR="0093102C" w:rsidRPr="00AF4241">
        <w:rPr>
          <w:rFonts w:ascii="Times New Roman" w:hAnsi="Times New Roman" w:cs="Times New Roman"/>
          <w:sz w:val="24"/>
          <w:szCs w:val="24"/>
        </w:rPr>
        <w:t xml:space="preserve">) </w:t>
      </w:r>
      <w:r w:rsidR="007D27CB" w:rsidRPr="00AF4241">
        <w:rPr>
          <w:rFonts w:ascii="Times New Roman" w:hAnsi="Times New Roman" w:cs="Times New Roman"/>
          <w:sz w:val="24"/>
          <w:szCs w:val="24"/>
        </w:rPr>
        <w:t xml:space="preserve">İşletmede mesleki uygulamalı eğitim dersine </w:t>
      </w:r>
      <w:r w:rsidR="007D27CB">
        <w:rPr>
          <w:rFonts w:ascii="Times New Roman" w:hAnsi="Times New Roman" w:cs="Times New Roman"/>
          <w:sz w:val="24"/>
          <w:szCs w:val="24"/>
        </w:rPr>
        <w:t>%</w:t>
      </w:r>
      <w:r w:rsidR="00E26B77">
        <w:rPr>
          <w:rFonts w:ascii="Times New Roman" w:hAnsi="Times New Roman" w:cs="Times New Roman"/>
          <w:sz w:val="24"/>
          <w:szCs w:val="24"/>
        </w:rPr>
        <w:t xml:space="preserve"> 80 o</w:t>
      </w:r>
      <w:r w:rsidR="007D27CB">
        <w:rPr>
          <w:rFonts w:ascii="Times New Roman" w:hAnsi="Times New Roman" w:cs="Times New Roman"/>
          <w:sz w:val="24"/>
          <w:szCs w:val="24"/>
        </w:rPr>
        <w:t>ranın da devam zorunludur.</w:t>
      </w:r>
    </w:p>
    <w:p w14:paraId="782B1AC9" w14:textId="2E81ED11" w:rsidR="00AF4241" w:rsidRPr="00C618EC" w:rsidRDefault="00AF4241" w:rsidP="00AF4241">
      <w:pPr>
        <w:spacing w:line="276" w:lineRule="auto"/>
        <w:jc w:val="both"/>
        <w:rPr>
          <w:rFonts w:ascii="Times New Roman" w:hAnsi="Times New Roman" w:cs="Times New Roman"/>
          <w:sz w:val="24"/>
          <w:szCs w:val="24"/>
        </w:rPr>
      </w:pPr>
      <w:r w:rsidRPr="00AF4241">
        <w:rPr>
          <w:rFonts w:ascii="Times New Roman" w:hAnsi="Times New Roman" w:cs="Times New Roman"/>
          <w:sz w:val="24"/>
          <w:szCs w:val="24"/>
        </w:rPr>
        <w:t xml:space="preserve">(2) İşletmede mesleki uygulamalı eğitim dersine </w:t>
      </w:r>
      <w:r w:rsidR="00E26B77">
        <w:rPr>
          <w:rFonts w:ascii="Times New Roman" w:hAnsi="Times New Roman" w:cs="Times New Roman"/>
          <w:sz w:val="24"/>
          <w:szCs w:val="24"/>
        </w:rPr>
        <w:t>1 hafta içerisinde</w:t>
      </w:r>
      <w:r w:rsidRPr="00AF4241">
        <w:rPr>
          <w:rFonts w:ascii="Times New Roman" w:hAnsi="Times New Roman" w:cs="Times New Roman"/>
          <w:sz w:val="24"/>
          <w:szCs w:val="24"/>
        </w:rPr>
        <w:t xml:space="preserve"> kesintisiz 22 saat mazeretsiz devamsızlık yapan öğrencinin işletmede mesleki eğitim dersi başarısız sayılır.</w:t>
      </w:r>
      <w:r w:rsidRPr="00C618EC">
        <w:rPr>
          <w:rFonts w:ascii="Times New Roman" w:hAnsi="Times New Roman" w:cs="Times New Roman"/>
          <w:sz w:val="24"/>
          <w:szCs w:val="24"/>
        </w:rPr>
        <w:t xml:space="preserve"> </w:t>
      </w:r>
    </w:p>
    <w:p w14:paraId="19A2DAFA" w14:textId="77777777" w:rsidR="00AF4241" w:rsidRDefault="00AF4241" w:rsidP="009F4860">
      <w:pPr>
        <w:spacing w:line="276" w:lineRule="auto"/>
        <w:jc w:val="both"/>
        <w:rPr>
          <w:rFonts w:ascii="Times New Roman" w:hAnsi="Times New Roman" w:cs="Times New Roman"/>
          <w:b/>
          <w:bCs/>
          <w:sz w:val="24"/>
          <w:szCs w:val="24"/>
        </w:rPr>
      </w:pPr>
    </w:p>
    <w:p w14:paraId="0D91E248" w14:textId="08C8C7BA" w:rsidR="009F4860" w:rsidRPr="0082572D" w:rsidRDefault="000F1849" w:rsidP="009F486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İşletmede Mesleki Uygulamalı Eğitim </w:t>
      </w:r>
      <w:r w:rsidR="009F4860" w:rsidRPr="0082572D">
        <w:rPr>
          <w:rFonts w:ascii="Times New Roman" w:hAnsi="Times New Roman" w:cs="Times New Roman"/>
          <w:b/>
          <w:bCs/>
          <w:sz w:val="24"/>
          <w:szCs w:val="24"/>
        </w:rPr>
        <w:t>Yerleri</w:t>
      </w:r>
    </w:p>
    <w:p w14:paraId="6CE827B9" w14:textId="64D0C512" w:rsidR="009F4860" w:rsidRDefault="0073661D" w:rsidP="009F4860">
      <w:pPr>
        <w:spacing w:line="276" w:lineRule="auto"/>
        <w:jc w:val="both"/>
        <w:rPr>
          <w:rFonts w:ascii="Times New Roman" w:hAnsi="Times New Roman" w:cs="Times New Roman"/>
          <w:sz w:val="24"/>
          <w:szCs w:val="24"/>
        </w:rPr>
      </w:pPr>
      <w:r w:rsidRPr="0082572D">
        <w:rPr>
          <w:rFonts w:ascii="Times New Roman" w:hAnsi="Times New Roman" w:cs="Times New Roman"/>
          <w:b/>
          <w:bCs/>
          <w:sz w:val="24"/>
          <w:szCs w:val="24"/>
        </w:rPr>
        <w:t>MADDE</w:t>
      </w:r>
      <w:r w:rsidR="00BA0DD7" w:rsidRPr="0082572D">
        <w:rPr>
          <w:rFonts w:ascii="Times New Roman" w:hAnsi="Times New Roman" w:cs="Times New Roman"/>
          <w:b/>
          <w:bCs/>
          <w:sz w:val="24"/>
          <w:szCs w:val="24"/>
        </w:rPr>
        <w:t xml:space="preserve"> </w:t>
      </w:r>
      <w:r w:rsidRPr="0082572D">
        <w:rPr>
          <w:rFonts w:ascii="Times New Roman" w:hAnsi="Times New Roman" w:cs="Times New Roman"/>
          <w:b/>
          <w:bCs/>
          <w:sz w:val="24"/>
          <w:szCs w:val="24"/>
        </w:rPr>
        <w:t>1</w:t>
      </w:r>
      <w:r w:rsidR="008464B4" w:rsidRPr="0082572D">
        <w:rPr>
          <w:rFonts w:ascii="Times New Roman" w:hAnsi="Times New Roman" w:cs="Times New Roman"/>
          <w:b/>
          <w:bCs/>
          <w:sz w:val="24"/>
          <w:szCs w:val="24"/>
        </w:rPr>
        <w:t>4</w:t>
      </w:r>
      <w:r w:rsidR="00BA0DD7" w:rsidRPr="0082572D">
        <w:rPr>
          <w:rFonts w:ascii="Times New Roman" w:hAnsi="Times New Roman" w:cs="Times New Roman"/>
          <w:b/>
          <w:bCs/>
          <w:sz w:val="24"/>
          <w:szCs w:val="24"/>
        </w:rPr>
        <w:t>-</w:t>
      </w:r>
      <w:r w:rsidRPr="0082572D">
        <w:rPr>
          <w:rFonts w:ascii="Times New Roman" w:hAnsi="Times New Roman" w:cs="Times New Roman"/>
          <w:sz w:val="24"/>
          <w:szCs w:val="24"/>
        </w:rPr>
        <w:t xml:space="preserve"> </w:t>
      </w:r>
      <w:r w:rsidR="00920B64" w:rsidRPr="0082572D">
        <w:rPr>
          <w:rFonts w:ascii="Times New Roman" w:hAnsi="Times New Roman" w:cs="Times New Roman"/>
          <w:sz w:val="24"/>
          <w:szCs w:val="24"/>
        </w:rPr>
        <w:t xml:space="preserve">(1) Öğrenciler </w:t>
      </w:r>
      <w:r w:rsidR="007263ED">
        <w:rPr>
          <w:rFonts w:ascii="Times New Roman" w:hAnsi="Times New Roman" w:cs="Times New Roman"/>
          <w:sz w:val="24"/>
          <w:szCs w:val="24"/>
        </w:rPr>
        <w:t xml:space="preserve">işletmede mesleki uygulamalı eğitim </w:t>
      </w:r>
      <w:r w:rsidR="00920B64" w:rsidRPr="0082572D">
        <w:rPr>
          <w:rFonts w:ascii="Times New Roman" w:hAnsi="Times New Roman" w:cs="Times New Roman"/>
          <w:sz w:val="24"/>
          <w:szCs w:val="24"/>
        </w:rPr>
        <w:t xml:space="preserve">dersini, </w:t>
      </w:r>
      <w:r w:rsidR="007263ED">
        <w:rPr>
          <w:rFonts w:ascii="Times New Roman" w:hAnsi="Times New Roman" w:cs="Times New Roman"/>
          <w:sz w:val="24"/>
          <w:szCs w:val="24"/>
        </w:rPr>
        <w:t>müdürlüğün</w:t>
      </w:r>
      <w:r w:rsidR="00920B64" w:rsidRPr="0082572D">
        <w:rPr>
          <w:rFonts w:ascii="Times New Roman" w:hAnsi="Times New Roman" w:cs="Times New Roman"/>
          <w:sz w:val="24"/>
          <w:szCs w:val="24"/>
        </w:rPr>
        <w:t xml:space="preserve"> teklifi </w:t>
      </w:r>
      <w:r w:rsidR="0093102C" w:rsidRPr="0082572D">
        <w:rPr>
          <w:rFonts w:ascii="Times New Roman" w:hAnsi="Times New Roman" w:cs="Times New Roman"/>
          <w:sz w:val="24"/>
          <w:szCs w:val="24"/>
        </w:rPr>
        <w:t>ile</w:t>
      </w:r>
      <w:r w:rsidR="00920B64" w:rsidRPr="0082572D">
        <w:rPr>
          <w:rFonts w:ascii="Times New Roman" w:hAnsi="Times New Roman" w:cs="Times New Roman"/>
          <w:sz w:val="24"/>
          <w:szCs w:val="24"/>
        </w:rPr>
        <w:t xml:space="preserve"> </w:t>
      </w:r>
      <w:r w:rsidR="005472B2" w:rsidRPr="0082572D">
        <w:rPr>
          <w:rFonts w:ascii="Times New Roman" w:hAnsi="Times New Roman" w:cs="Times New Roman"/>
          <w:sz w:val="24"/>
          <w:szCs w:val="24"/>
        </w:rPr>
        <w:t>işletmede mesleki</w:t>
      </w:r>
      <w:r w:rsidR="0093102C" w:rsidRPr="0082572D">
        <w:rPr>
          <w:rFonts w:ascii="Times New Roman" w:hAnsi="Times New Roman" w:cs="Times New Roman"/>
          <w:sz w:val="24"/>
          <w:szCs w:val="24"/>
        </w:rPr>
        <w:t xml:space="preserve"> uygulamalı eğitim komisyonu tarafından </w:t>
      </w:r>
      <w:r w:rsidR="00920B64" w:rsidRPr="0082572D">
        <w:rPr>
          <w:rFonts w:ascii="Times New Roman" w:hAnsi="Times New Roman" w:cs="Times New Roman"/>
          <w:sz w:val="24"/>
          <w:szCs w:val="24"/>
        </w:rPr>
        <w:t>belirlenen ve ilan edilen kamu kurum ve kuruluşları ile özel şirketlerde yapabilir.</w:t>
      </w:r>
    </w:p>
    <w:p w14:paraId="0EDDA11B" w14:textId="77777777" w:rsidR="00A73FD7" w:rsidRPr="0082572D" w:rsidRDefault="00A73FD7" w:rsidP="009F4860">
      <w:pPr>
        <w:spacing w:line="276" w:lineRule="auto"/>
        <w:jc w:val="both"/>
        <w:rPr>
          <w:rFonts w:ascii="Times New Roman" w:hAnsi="Times New Roman" w:cs="Times New Roman"/>
          <w:sz w:val="24"/>
          <w:szCs w:val="24"/>
        </w:rPr>
      </w:pPr>
    </w:p>
    <w:p w14:paraId="30A29011" w14:textId="274EFAA1" w:rsidR="009F4860" w:rsidRPr="0082572D" w:rsidRDefault="009F4860" w:rsidP="00581306">
      <w:pPr>
        <w:spacing w:line="276" w:lineRule="auto"/>
        <w:rPr>
          <w:rFonts w:ascii="Times New Roman" w:hAnsi="Times New Roman" w:cs="Times New Roman"/>
          <w:b/>
          <w:bCs/>
          <w:sz w:val="24"/>
          <w:szCs w:val="24"/>
        </w:rPr>
      </w:pPr>
      <w:r w:rsidRPr="0082572D">
        <w:rPr>
          <w:rFonts w:ascii="Times New Roman" w:hAnsi="Times New Roman" w:cs="Times New Roman"/>
          <w:b/>
          <w:bCs/>
          <w:sz w:val="24"/>
          <w:szCs w:val="24"/>
        </w:rPr>
        <w:t>İş</w:t>
      </w:r>
      <w:r w:rsidR="00BF7634" w:rsidRPr="0082572D">
        <w:rPr>
          <w:rFonts w:ascii="Times New Roman" w:hAnsi="Times New Roman" w:cs="Times New Roman"/>
          <w:b/>
          <w:bCs/>
          <w:sz w:val="24"/>
          <w:szCs w:val="24"/>
        </w:rPr>
        <w:t>letmede Mesleki</w:t>
      </w:r>
      <w:r w:rsidRPr="0082572D">
        <w:rPr>
          <w:rFonts w:ascii="Times New Roman" w:hAnsi="Times New Roman" w:cs="Times New Roman"/>
          <w:b/>
          <w:bCs/>
          <w:sz w:val="24"/>
          <w:szCs w:val="24"/>
        </w:rPr>
        <w:t xml:space="preserve"> Uygulama</w:t>
      </w:r>
      <w:r w:rsidR="00BF7634" w:rsidRPr="0082572D">
        <w:rPr>
          <w:rFonts w:ascii="Times New Roman" w:hAnsi="Times New Roman" w:cs="Times New Roman"/>
          <w:b/>
          <w:bCs/>
          <w:sz w:val="24"/>
          <w:szCs w:val="24"/>
        </w:rPr>
        <w:t xml:space="preserve"> </w:t>
      </w:r>
      <w:r w:rsidRPr="0082572D">
        <w:rPr>
          <w:rFonts w:ascii="Times New Roman" w:hAnsi="Times New Roman" w:cs="Times New Roman"/>
          <w:b/>
          <w:bCs/>
          <w:sz w:val="24"/>
          <w:szCs w:val="24"/>
        </w:rPr>
        <w:t xml:space="preserve">Yapabilme </w:t>
      </w:r>
      <w:r w:rsidR="00CC3D90" w:rsidRPr="0082572D">
        <w:rPr>
          <w:rFonts w:ascii="Times New Roman" w:hAnsi="Times New Roman" w:cs="Times New Roman"/>
          <w:b/>
          <w:bCs/>
          <w:sz w:val="24"/>
          <w:szCs w:val="24"/>
        </w:rPr>
        <w:t xml:space="preserve">Ön </w:t>
      </w:r>
      <w:r w:rsidRPr="0082572D">
        <w:rPr>
          <w:rFonts w:ascii="Times New Roman" w:hAnsi="Times New Roman" w:cs="Times New Roman"/>
          <w:b/>
          <w:bCs/>
          <w:sz w:val="24"/>
          <w:szCs w:val="24"/>
        </w:rPr>
        <w:t>Şar</w:t>
      </w:r>
      <w:r w:rsidR="00CC3D90" w:rsidRPr="0082572D">
        <w:rPr>
          <w:rFonts w:ascii="Times New Roman" w:hAnsi="Times New Roman" w:cs="Times New Roman"/>
          <w:b/>
          <w:bCs/>
          <w:sz w:val="24"/>
          <w:szCs w:val="24"/>
        </w:rPr>
        <w:t>t</w:t>
      </w:r>
      <w:r w:rsidRPr="0082572D">
        <w:rPr>
          <w:rFonts w:ascii="Times New Roman" w:hAnsi="Times New Roman" w:cs="Times New Roman"/>
          <w:b/>
          <w:bCs/>
          <w:sz w:val="24"/>
          <w:szCs w:val="24"/>
        </w:rPr>
        <w:t>ı</w:t>
      </w:r>
    </w:p>
    <w:p w14:paraId="3F0A18B4" w14:textId="78260B5A" w:rsidR="00D6163E" w:rsidRDefault="0073661D" w:rsidP="004F363B">
      <w:pPr>
        <w:spacing w:line="276" w:lineRule="auto"/>
        <w:jc w:val="both"/>
        <w:rPr>
          <w:rFonts w:ascii="Times New Roman" w:hAnsi="Times New Roman" w:cs="Times New Roman"/>
          <w:sz w:val="24"/>
          <w:szCs w:val="24"/>
        </w:rPr>
      </w:pPr>
      <w:r w:rsidRPr="0082572D">
        <w:rPr>
          <w:rFonts w:ascii="Times New Roman" w:hAnsi="Times New Roman" w:cs="Times New Roman"/>
          <w:b/>
          <w:bCs/>
          <w:sz w:val="24"/>
          <w:szCs w:val="24"/>
        </w:rPr>
        <w:t xml:space="preserve">MADDE </w:t>
      </w:r>
      <w:r w:rsidR="0093102C" w:rsidRPr="0082572D">
        <w:rPr>
          <w:rFonts w:ascii="Times New Roman" w:hAnsi="Times New Roman" w:cs="Times New Roman"/>
          <w:b/>
          <w:bCs/>
          <w:sz w:val="24"/>
          <w:szCs w:val="24"/>
        </w:rPr>
        <w:t>1</w:t>
      </w:r>
      <w:r w:rsidR="008464B4" w:rsidRPr="0082572D">
        <w:rPr>
          <w:rFonts w:ascii="Times New Roman" w:hAnsi="Times New Roman" w:cs="Times New Roman"/>
          <w:b/>
          <w:bCs/>
          <w:sz w:val="24"/>
          <w:szCs w:val="24"/>
        </w:rPr>
        <w:t>5</w:t>
      </w:r>
      <w:r w:rsidRPr="0082572D">
        <w:rPr>
          <w:rFonts w:ascii="Times New Roman" w:hAnsi="Times New Roman" w:cs="Times New Roman"/>
          <w:b/>
          <w:bCs/>
          <w:sz w:val="24"/>
          <w:szCs w:val="24"/>
        </w:rPr>
        <w:t>-</w:t>
      </w:r>
      <w:r w:rsidRPr="0082572D">
        <w:rPr>
          <w:rFonts w:ascii="Times New Roman" w:hAnsi="Times New Roman" w:cs="Times New Roman"/>
          <w:sz w:val="24"/>
          <w:szCs w:val="24"/>
        </w:rPr>
        <w:t xml:space="preserve"> </w:t>
      </w:r>
      <w:r w:rsidR="00D6163E" w:rsidRPr="0082572D">
        <w:rPr>
          <w:rFonts w:ascii="Times New Roman" w:hAnsi="Times New Roman" w:cs="Times New Roman"/>
          <w:sz w:val="24"/>
          <w:szCs w:val="24"/>
        </w:rPr>
        <w:t>(</w:t>
      </w:r>
      <w:r w:rsidR="0093102C" w:rsidRPr="0082572D">
        <w:rPr>
          <w:rFonts w:ascii="Times New Roman" w:hAnsi="Times New Roman" w:cs="Times New Roman"/>
          <w:sz w:val="24"/>
          <w:szCs w:val="24"/>
        </w:rPr>
        <w:t>1</w:t>
      </w:r>
      <w:r w:rsidR="00D6163E" w:rsidRPr="0082572D">
        <w:rPr>
          <w:rFonts w:ascii="Times New Roman" w:hAnsi="Times New Roman" w:cs="Times New Roman"/>
          <w:sz w:val="24"/>
          <w:szCs w:val="24"/>
        </w:rPr>
        <w:t xml:space="preserve">) Öğrencilerin </w:t>
      </w:r>
      <w:r w:rsidR="001234BD">
        <w:rPr>
          <w:rFonts w:ascii="Times New Roman" w:hAnsi="Times New Roman" w:cs="Times New Roman"/>
          <w:sz w:val="24"/>
          <w:szCs w:val="24"/>
        </w:rPr>
        <w:t>i</w:t>
      </w:r>
      <w:r w:rsidR="000F1849">
        <w:rPr>
          <w:rFonts w:ascii="Times New Roman" w:hAnsi="Times New Roman" w:cs="Times New Roman"/>
          <w:sz w:val="24"/>
          <w:szCs w:val="24"/>
        </w:rPr>
        <w:t xml:space="preserve">şletmede </w:t>
      </w:r>
      <w:r w:rsidR="001234BD">
        <w:rPr>
          <w:rFonts w:ascii="Times New Roman" w:hAnsi="Times New Roman" w:cs="Times New Roman"/>
          <w:sz w:val="24"/>
          <w:szCs w:val="24"/>
        </w:rPr>
        <w:t>mesleki uygulamalı eğitim</w:t>
      </w:r>
      <w:r w:rsidR="001234BD" w:rsidRPr="0082572D">
        <w:rPr>
          <w:rFonts w:ascii="Times New Roman" w:hAnsi="Times New Roman" w:cs="Times New Roman"/>
          <w:sz w:val="24"/>
          <w:szCs w:val="24"/>
        </w:rPr>
        <w:t xml:space="preserve"> </w:t>
      </w:r>
      <w:r w:rsidR="00E517D4" w:rsidRPr="0082572D">
        <w:rPr>
          <w:rFonts w:ascii="Times New Roman" w:hAnsi="Times New Roman" w:cs="Times New Roman"/>
          <w:sz w:val="24"/>
          <w:szCs w:val="24"/>
        </w:rPr>
        <w:t>dersini alabilmeleri için,</w:t>
      </w:r>
      <w:r w:rsidR="001234BD">
        <w:rPr>
          <w:rFonts w:ascii="Times New Roman" w:hAnsi="Times New Roman" w:cs="Times New Roman"/>
          <w:sz w:val="24"/>
          <w:szCs w:val="24"/>
        </w:rPr>
        <w:t xml:space="preserve"> müfredatta belirtilen ön koşul derslerinden en az “ CC ” harf notu ile başarılı olmak zorundadırlar. </w:t>
      </w:r>
      <w:r w:rsidR="00D6163E" w:rsidRPr="0082572D">
        <w:rPr>
          <w:rFonts w:ascii="Times New Roman" w:hAnsi="Times New Roman" w:cs="Times New Roman"/>
          <w:sz w:val="24"/>
          <w:szCs w:val="24"/>
        </w:rPr>
        <w:t xml:space="preserve">Bu şartı sağlayamamış öğrenciler, </w:t>
      </w:r>
      <w:r w:rsidR="0015464E" w:rsidRPr="0082572D">
        <w:rPr>
          <w:rFonts w:ascii="Times New Roman" w:hAnsi="Times New Roman" w:cs="Times New Roman"/>
          <w:sz w:val="24"/>
          <w:szCs w:val="24"/>
        </w:rPr>
        <w:t xml:space="preserve">şartı sağlayana kadar </w:t>
      </w:r>
      <w:r w:rsidR="00D6163E" w:rsidRPr="0082572D">
        <w:rPr>
          <w:rFonts w:ascii="Times New Roman" w:hAnsi="Times New Roman" w:cs="Times New Roman"/>
          <w:sz w:val="24"/>
          <w:szCs w:val="24"/>
        </w:rPr>
        <w:t xml:space="preserve">iş yerlerinde yürütülecek olan </w:t>
      </w:r>
      <w:r w:rsidR="001234BD">
        <w:rPr>
          <w:rFonts w:ascii="Times New Roman" w:hAnsi="Times New Roman" w:cs="Times New Roman"/>
          <w:sz w:val="24"/>
          <w:szCs w:val="24"/>
        </w:rPr>
        <w:t xml:space="preserve">işletmede mesleki uygulamalı eğitim </w:t>
      </w:r>
      <w:r w:rsidR="00D6163E" w:rsidRPr="0082572D">
        <w:rPr>
          <w:rFonts w:ascii="Times New Roman" w:hAnsi="Times New Roman" w:cs="Times New Roman"/>
          <w:sz w:val="24"/>
          <w:szCs w:val="24"/>
        </w:rPr>
        <w:t>dersini alamazlar.</w:t>
      </w:r>
    </w:p>
    <w:p w14:paraId="2F7B7CC3" w14:textId="2A350B04" w:rsidR="00581306" w:rsidRDefault="00581306" w:rsidP="0093102C">
      <w:pPr>
        <w:spacing w:line="276" w:lineRule="auto"/>
        <w:jc w:val="center"/>
        <w:rPr>
          <w:rFonts w:ascii="Times New Roman" w:hAnsi="Times New Roman" w:cs="Times New Roman"/>
          <w:b/>
          <w:bCs/>
          <w:sz w:val="24"/>
          <w:szCs w:val="24"/>
        </w:rPr>
      </w:pPr>
    </w:p>
    <w:p w14:paraId="4FF46734" w14:textId="45088140" w:rsidR="00E41BDB" w:rsidRDefault="00E41BDB" w:rsidP="0093102C">
      <w:pPr>
        <w:spacing w:line="276" w:lineRule="auto"/>
        <w:jc w:val="center"/>
        <w:rPr>
          <w:rFonts w:ascii="Times New Roman" w:hAnsi="Times New Roman" w:cs="Times New Roman"/>
          <w:b/>
          <w:bCs/>
          <w:sz w:val="24"/>
          <w:szCs w:val="24"/>
        </w:rPr>
      </w:pPr>
    </w:p>
    <w:p w14:paraId="72533F40" w14:textId="417AB7EE" w:rsidR="00E41BDB" w:rsidRDefault="00E41BDB" w:rsidP="0093102C">
      <w:pPr>
        <w:spacing w:line="276" w:lineRule="auto"/>
        <w:jc w:val="center"/>
        <w:rPr>
          <w:rFonts w:ascii="Times New Roman" w:hAnsi="Times New Roman" w:cs="Times New Roman"/>
          <w:b/>
          <w:bCs/>
          <w:sz w:val="24"/>
          <w:szCs w:val="24"/>
        </w:rPr>
      </w:pPr>
    </w:p>
    <w:p w14:paraId="677DA095" w14:textId="3D8B990E" w:rsidR="009F4860" w:rsidRPr="0082572D" w:rsidRDefault="009F4860" w:rsidP="00581306">
      <w:pPr>
        <w:spacing w:line="276" w:lineRule="auto"/>
        <w:rPr>
          <w:rFonts w:ascii="Times New Roman" w:hAnsi="Times New Roman" w:cs="Times New Roman"/>
          <w:b/>
          <w:bCs/>
          <w:sz w:val="24"/>
          <w:szCs w:val="24"/>
        </w:rPr>
      </w:pPr>
      <w:r w:rsidRPr="0082572D">
        <w:rPr>
          <w:rFonts w:ascii="Times New Roman" w:hAnsi="Times New Roman" w:cs="Times New Roman"/>
          <w:b/>
          <w:bCs/>
          <w:sz w:val="24"/>
          <w:szCs w:val="24"/>
        </w:rPr>
        <w:lastRenderedPageBreak/>
        <w:t>Muafiyet</w:t>
      </w:r>
    </w:p>
    <w:p w14:paraId="387AC327" w14:textId="696073BA" w:rsidR="009F4860" w:rsidRPr="0082572D" w:rsidRDefault="0073661D" w:rsidP="009F4860">
      <w:pPr>
        <w:spacing w:line="276" w:lineRule="auto"/>
        <w:jc w:val="both"/>
        <w:rPr>
          <w:rFonts w:ascii="Times New Roman" w:hAnsi="Times New Roman" w:cs="Times New Roman"/>
          <w:sz w:val="24"/>
          <w:szCs w:val="24"/>
        </w:rPr>
      </w:pPr>
      <w:r w:rsidRPr="0082572D">
        <w:rPr>
          <w:rFonts w:ascii="Times New Roman" w:hAnsi="Times New Roman" w:cs="Times New Roman"/>
          <w:b/>
          <w:bCs/>
          <w:sz w:val="24"/>
          <w:szCs w:val="24"/>
        </w:rPr>
        <w:t xml:space="preserve">MADDE </w:t>
      </w:r>
      <w:r w:rsidR="00CD7588" w:rsidRPr="0082572D">
        <w:rPr>
          <w:rFonts w:ascii="Times New Roman" w:hAnsi="Times New Roman" w:cs="Times New Roman"/>
          <w:b/>
          <w:bCs/>
          <w:sz w:val="24"/>
          <w:szCs w:val="24"/>
        </w:rPr>
        <w:t>1</w:t>
      </w:r>
      <w:r w:rsidR="008464B4" w:rsidRPr="0082572D">
        <w:rPr>
          <w:rFonts w:ascii="Times New Roman" w:hAnsi="Times New Roman" w:cs="Times New Roman"/>
          <w:b/>
          <w:bCs/>
          <w:sz w:val="24"/>
          <w:szCs w:val="24"/>
        </w:rPr>
        <w:t>6</w:t>
      </w:r>
      <w:r w:rsidRPr="0082572D">
        <w:rPr>
          <w:rFonts w:ascii="Times New Roman" w:hAnsi="Times New Roman" w:cs="Times New Roman"/>
          <w:b/>
          <w:bCs/>
          <w:sz w:val="24"/>
          <w:szCs w:val="24"/>
        </w:rPr>
        <w:t>-</w:t>
      </w:r>
      <w:r w:rsidRPr="0082572D">
        <w:rPr>
          <w:rFonts w:ascii="Times New Roman" w:hAnsi="Times New Roman" w:cs="Times New Roman"/>
          <w:sz w:val="24"/>
          <w:szCs w:val="24"/>
        </w:rPr>
        <w:t xml:space="preserve"> </w:t>
      </w:r>
      <w:r w:rsidR="009F4860" w:rsidRPr="0082572D">
        <w:rPr>
          <w:rFonts w:ascii="Times New Roman" w:hAnsi="Times New Roman" w:cs="Times New Roman"/>
          <w:sz w:val="24"/>
          <w:szCs w:val="24"/>
        </w:rPr>
        <w:t>(1) Öğrencilerin daha önce, Yükseköğretim Kurumlarında öğrenimleri sırasında yapmış oldukları işletmede mesleki</w:t>
      </w:r>
      <w:r w:rsidR="0093102C" w:rsidRPr="0082572D">
        <w:rPr>
          <w:rFonts w:ascii="Times New Roman" w:hAnsi="Times New Roman" w:cs="Times New Roman"/>
          <w:sz w:val="24"/>
          <w:szCs w:val="24"/>
        </w:rPr>
        <w:t xml:space="preserve"> uygulamalı</w:t>
      </w:r>
      <w:r w:rsidR="009F4860" w:rsidRPr="0082572D">
        <w:rPr>
          <w:rFonts w:ascii="Times New Roman" w:hAnsi="Times New Roman" w:cs="Times New Roman"/>
          <w:sz w:val="24"/>
          <w:szCs w:val="24"/>
        </w:rPr>
        <w:t xml:space="preserve"> eğitim</w:t>
      </w:r>
      <w:r w:rsidR="0093102C" w:rsidRPr="0082572D">
        <w:rPr>
          <w:rFonts w:ascii="Times New Roman" w:hAnsi="Times New Roman" w:cs="Times New Roman"/>
          <w:sz w:val="24"/>
          <w:szCs w:val="24"/>
        </w:rPr>
        <w:t>lerini</w:t>
      </w:r>
      <w:r w:rsidR="009F4860" w:rsidRPr="0082572D">
        <w:rPr>
          <w:rFonts w:ascii="Times New Roman" w:hAnsi="Times New Roman" w:cs="Times New Roman"/>
          <w:sz w:val="24"/>
          <w:szCs w:val="24"/>
        </w:rPr>
        <w:t xml:space="preserve"> belgelemeleri halinde muafiyet işlemlerinde, </w:t>
      </w:r>
      <w:r w:rsidR="0074145A" w:rsidRPr="0082572D">
        <w:rPr>
          <w:rFonts w:ascii="Times New Roman" w:hAnsi="Times New Roman" w:cs="Times New Roman"/>
          <w:sz w:val="24"/>
          <w:szCs w:val="24"/>
        </w:rPr>
        <w:t>ilgili bölümün i</w:t>
      </w:r>
      <w:r w:rsidR="009F4860" w:rsidRPr="0082572D">
        <w:rPr>
          <w:rFonts w:ascii="Times New Roman" w:hAnsi="Times New Roman" w:cs="Times New Roman"/>
          <w:sz w:val="24"/>
          <w:szCs w:val="24"/>
        </w:rPr>
        <w:t xml:space="preserve">ntibak </w:t>
      </w:r>
      <w:r w:rsidR="0074145A" w:rsidRPr="0082572D">
        <w:rPr>
          <w:rFonts w:ascii="Times New Roman" w:hAnsi="Times New Roman" w:cs="Times New Roman"/>
          <w:sz w:val="24"/>
          <w:szCs w:val="24"/>
        </w:rPr>
        <w:t>ko</w:t>
      </w:r>
      <w:r w:rsidR="009F4860" w:rsidRPr="0082572D">
        <w:rPr>
          <w:rFonts w:ascii="Times New Roman" w:hAnsi="Times New Roman" w:cs="Times New Roman"/>
          <w:sz w:val="24"/>
          <w:szCs w:val="24"/>
        </w:rPr>
        <w:t xml:space="preserve">misyonunun önerisi ile ilgili </w:t>
      </w:r>
      <w:r w:rsidR="005550DA">
        <w:rPr>
          <w:rFonts w:ascii="Times New Roman" w:hAnsi="Times New Roman" w:cs="Times New Roman"/>
          <w:sz w:val="24"/>
          <w:szCs w:val="24"/>
        </w:rPr>
        <w:t>Y</w:t>
      </w:r>
      <w:r w:rsidR="009F4860" w:rsidRPr="0082572D">
        <w:rPr>
          <w:rFonts w:ascii="Times New Roman" w:hAnsi="Times New Roman" w:cs="Times New Roman"/>
          <w:sz w:val="24"/>
          <w:szCs w:val="24"/>
        </w:rPr>
        <w:t xml:space="preserve">önetim Kurulu yetkilidir. </w:t>
      </w:r>
    </w:p>
    <w:p w14:paraId="2CAC99C6" w14:textId="2AF31FCD" w:rsidR="009F4860" w:rsidRPr="0082572D" w:rsidRDefault="009F4860" w:rsidP="009F4860">
      <w:pPr>
        <w:spacing w:line="276" w:lineRule="auto"/>
        <w:jc w:val="both"/>
        <w:rPr>
          <w:rFonts w:ascii="Times New Roman" w:hAnsi="Times New Roman" w:cs="Times New Roman"/>
          <w:sz w:val="24"/>
          <w:szCs w:val="24"/>
        </w:rPr>
      </w:pPr>
      <w:r w:rsidRPr="0082572D">
        <w:rPr>
          <w:rFonts w:ascii="Times New Roman" w:hAnsi="Times New Roman" w:cs="Times New Roman"/>
          <w:sz w:val="24"/>
          <w:szCs w:val="24"/>
        </w:rPr>
        <w:t xml:space="preserve">(2) </w:t>
      </w:r>
      <w:r w:rsidR="000F1849">
        <w:rPr>
          <w:rFonts w:ascii="Times New Roman" w:hAnsi="Times New Roman" w:cs="Times New Roman"/>
          <w:sz w:val="24"/>
          <w:szCs w:val="24"/>
        </w:rPr>
        <w:t xml:space="preserve">İşletmede </w:t>
      </w:r>
      <w:r w:rsidR="0066368F">
        <w:rPr>
          <w:rFonts w:ascii="Times New Roman" w:hAnsi="Times New Roman" w:cs="Times New Roman"/>
          <w:sz w:val="24"/>
          <w:szCs w:val="24"/>
        </w:rPr>
        <w:t xml:space="preserve">mesleki uygulamalı eğitim </w:t>
      </w:r>
      <w:r w:rsidRPr="0082572D">
        <w:rPr>
          <w:rFonts w:ascii="Times New Roman" w:hAnsi="Times New Roman" w:cs="Times New Roman"/>
          <w:sz w:val="24"/>
          <w:szCs w:val="24"/>
        </w:rPr>
        <w:t xml:space="preserve">muafiyeti başvurusunda, </w:t>
      </w:r>
      <w:r w:rsidR="007747FD" w:rsidRPr="00EC4873">
        <w:rPr>
          <w:rFonts w:ascii="Times New Roman" w:hAnsi="Times New Roman" w:cs="Times New Roman"/>
          <w:iCs/>
          <w:sz w:val="24"/>
          <w:szCs w:val="24"/>
        </w:rPr>
        <w:t>Bayburt Üniversitesi Ön Lisans ve Lisans Eğitim-Öğretim</w:t>
      </w:r>
      <w:r w:rsidRPr="004F363B">
        <w:rPr>
          <w:rFonts w:ascii="Times New Roman" w:hAnsi="Times New Roman" w:cs="Times New Roman"/>
          <w:iCs/>
          <w:sz w:val="24"/>
          <w:szCs w:val="24"/>
        </w:rPr>
        <w:t xml:space="preserve"> </w:t>
      </w:r>
      <w:r w:rsidR="007747FD" w:rsidRPr="004F363B">
        <w:rPr>
          <w:rFonts w:ascii="Times New Roman" w:hAnsi="Times New Roman" w:cs="Times New Roman"/>
          <w:iCs/>
          <w:sz w:val="24"/>
          <w:szCs w:val="24"/>
        </w:rPr>
        <w:t>Y</w:t>
      </w:r>
      <w:r w:rsidRPr="004F363B">
        <w:rPr>
          <w:rFonts w:ascii="Times New Roman" w:hAnsi="Times New Roman" w:cs="Times New Roman"/>
          <w:iCs/>
          <w:sz w:val="24"/>
          <w:szCs w:val="24"/>
        </w:rPr>
        <w:t>önetmeliğinde</w:t>
      </w:r>
      <w:r w:rsidRPr="0082572D">
        <w:rPr>
          <w:rFonts w:ascii="Times New Roman" w:hAnsi="Times New Roman" w:cs="Times New Roman"/>
          <w:sz w:val="24"/>
          <w:szCs w:val="24"/>
        </w:rPr>
        <w:t xml:space="preserve"> belirtilen ders muafiyet başvurusu hükümleri uygulanır. </w:t>
      </w:r>
      <w:r w:rsidR="0074145A" w:rsidRPr="0082572D">
        <w:rPr>
          <w:rFonts w:ascii="Times New Roman" w:hAnsi="Times New Roman" w:cs="Times New Roman"/>
          <w:sz w:val="24"/>
          <w:szCs w:val="24"/>
        </w:rPr>
        <w:t>Üniversitenin akademik takviminde belirtilen süre içinde muafiyet ve intibak başvurusu yapılmalıdır</w:t>
      </w:r>
      <w:r w:rsidRPr="0082572D">
        <w:rPr>
          <w:rFonts w:ascii="Times New Roman" w:hAnsi="Times New Roman" w:cs="Times New Roman"/>
          <w:sz w:val="24"/>
          <w:szCs w:val="24"/>
        </w:rPr>
        <w:t xml:space="preserve">. Öğrenim gördüğü program ile ilgili bir işte en az bir yıl çalışmış olan öğrenciler, çalışma süresi ve unvanını belgelemek kaydıyla </w:t>
      </w:r>
      <w:r w:rsidR="0074145A" w:rsidRPr="0082572D">
        <w:rPr>
          <w:rFonts w:ascii="Times New Roman" w:hAnsi="Times New Roman" w:cs="Times New Roman"/>
          <w:sz w:val="24"/>
          <w:szCs w:val="24"/>
        </w:rPr>
        <w:t>işletmede mesleki uygulamalı eğitim</w:t>
      </w:r>
      <w:r w:rsidRPr="0082572D">
        <w:rPr>
          <w:rFonts w:ascii="Times New Roman" w:hAnsi="Times New Roman" w:cs="Times New Roman"/>
          <w:sz w:val="24"/>
          <w:szCs w:val="24"/>
        </w:rPr>
        <w:t xml:space="preserve"> dersinden muaf tutulabilir. Çalışma </w:t>
      </w:r>
      <w:r w:rsidR="005550DA">
        <w:rPr>
          <w:rFonts w:ascii="Times New Roman" w:hAnsi="Times New Roman" w:cs="Times New Roman"/>
          <w:sz w:val="24"/>
          <w:szCs w:val="24"/>
        </w:rPr>
        <w:t>s</w:t>
      </w:r>
      <w:r w:rsidRPr="0082572D">
        <w:rPr>
          <w:rFonts w:ascii="Times New Roman" w:hAnsi="Times New Roman" w:cs="Times New Roman"/>
          <w:sz w:val="24"/>
          <w:szCs w:val="24"/>
        </w:rPr>
        <w:t xml:space="preserve">üresi ve </w:t>
      </w:r>
      <w:r w:rsidR="0015464E" w:rsidRPr="0082572D">
        <w:rPr>
          <w:rFonts w:ascii="Times New Roman" w:hAnsi="Times New Roman" w:cs="Times New Roman"/>
          <w:sz w:val="24"/>
          <w:szCs w:val="24"/>
        </w:rPr>
        <w:t>u</w:t>
      </w:r>
      <w:r w:rsidRPr="0082572D">
        <w:rPr>
          <w:rFonts w:ascii="Times New Roman" w:hAnsi="Times New Roman" w:cs="Times New Roman"/>
          <w:sz w:val="24"/>
          <w:szCs w:val="24"/>
        </w:rPr>
        <w:t>nvanını ispatlamak için istenen belgeler şunlardır:</w:t>
      </w:r>
    </w:p>
    <w:p w14:paraId="74940A5B" w14:textId="63D56F20" w:rsidR="009F4860" w:rsidRPr="0082572D" w:rsidRDefault="009F4860" w:rsidP="00592B20">
      <w:pPr>
        <w:pStyle w:val="ListeParagraf"/>
        <w:numPr>
          <w:ilvl w:val="0"/>
          <w:numId w:val="3"/>
        </w:numPr>
        <w:spacing w:line="276" w:lineRule="auto"/>
        <w:jc w:val="both"/>
        <w:rPr>
          <w:rFonts w:ascii="Times New Roman" w:hAnsi="Times New Roman" w:cs="Times New Roman"/>
          <w:sz w:val="24"/>
          <w:szCs w:val="24"/>
        </w:rPr>
      </w:pPr>
      <w:r w:rsidRPr="0082572D">
        <w:rPr>
          <w:rFonts w:ascii="Times New Roman" w:hAnsi="Times New Roman" w:cs="Times New Roman"/>
          <w:sz w:val="24"/>
          <w:szCs w:val="24"/>
        </w:rPr>
        <w:t>SGK Hizmet Döküm Belgesi</w:t>
      </w:r>
    </w:p>
    <w:p w14:paraId="434E3F15" w14:textId="61B03FDD" w:rsidR="009F4860" w:rsidRDefault="009F4860" w:rsidP="00592B20">
      <w:pPr>
        <w:pStyle w:val="ListeParagraf"/>
        <w:numPr>
          <w:ilvl w:val="0"/>
          <w:numId w:val="3"/>
        </w:numPr>
        <w:spacing w:line="276" w:lineRule="auto"/>
        <w:jc w:val="both"/>
        <w:rPr>
          <w:rFonts w:ascii="Times New Roman" w:hAnsi="Times New Roman" w:cs="Times New Roman"/>
          <w:sz w:val="24"/>
          <w:szCs w:val="24"/>
        </w:rPr>
      </w:pPr>
      <w:r w:rsidRPr="0082572D">
        <w:rPr>
          <w:rFonts w:ascii="Times New Roman" w:hAnsi="Times New Roman" w:cs="Times New Roman"/>
          <w:sz w:val="24"/>
          <w:szCs w:val="24"/>
        </w:rPr>
        <w:t>İş yerindeki görevini açıklayan iş yeri çalışma belgesi</w:t>
      </w:r>
    </w:p>
    <w:p w14:paraId="418EE0E5" w14:textId="77777777" w:rsidR="00581306" w:rsidRPr="0082572D" w:rsidRDefault="00581306" w:rsidP="00581306">
      <w:pPr>
        <w:pStyle w:val="ListeParagraf"/>
        <w:spacing w:line="276" w:lineRule="auto"/>
        <w:jc w:val="both"/>
        <w:rPr>
          <w:rFonts w:ascii="Times New Roman" w:hAnsi="Times New Roman" w:cs="Times New Roman"/>
          <w:sz w:val="24"/>
          <w:szCs w:val="24"/>
        </w:rPr>
      </w:pPr>
    </w:p>
    <w:p w14:paraId="26CA7D82" w14:textId="5C4BF827" w:rsidR="00467C7D" w:rsidRPr="0082572D" w:rsidRDefault="000F1849" w:rsidP="00581306">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İşletmede Mesleki Uygulamalı Eğitim </w:t>
      </w:r>
      <w:r w:rsidR="00D6163E" w:rsidRPr="0082572D">
        <w:rPr>
          <w:rFonts w:ascii="Times New Roman" w:hAnsi="Times New Roman" w:cs="Times New Roman"/>
          <w:b/>
          <w:bCs/>
          <w:sz w:val="24"/>
          <w:szCs w:val="24"/>
        </w:rPr>
        <w:t>Dersi</w:t>
      </w:r>
      <w:r w:rsidR="00AE02B5" w:rsidRPr="0082572D">
        <w:rPr>
          <w:rFonts w:ascii="Times New Roman" w:hAnsi="Times New Roman" w:cs="Times New Roman"/>
          <w:b/>
          <w:bCs/>
          <w:sz w:val="24"/>
          <w:szCs w:val="24"/>
        </w:rPr>
        <w:t>nin</w:t>
      </w:r>
      <w:r w:rsidR="00D6163E" w:rsidRPr="0082572D">
        <w:rPr>
          <w:rFonts w:ascii="Times New Roman" w:hAnsi="Times New Roman" w:cs="Times New Roman"/>
          <w:b/>
          <w:bCs/>
          <w:sz w:val="24"/>
          <w:szCs w:val="24"/>
        </w:rPr>
        <w:t xml:space="preserve"> </w:t>
      </w:r>
      <w:r w:rsidR="009F4860" w:rsidRPr="0082572D">
        <w:rPr>
          <w:rFonts w:ascii="Times New Roman" w:hAnsi="Times New Roman" w:cs="Times New Roman"/>
          <w:b/>
          <w:bCs/>
          <w:sz w:val="24"/>
          <w:szCs w:val="24"/>
        </w:rPr>
        <w:t>Değerlendirme</w:t>
      </w:r>
      <w:r w:rsidR="00D6163E" w:rsidRPr="0082572D">
        <w:rPr>
          <w:rFonts w:ascii="Times New Roman" w:hAnsi="Times New Roman" w:cs="Times New Roman"/>
          <w:b/>
          <w:bCs/>
          <w:sz w:val="24"/>
          <w:szCs w:val="24"/>
        </w:rPr>
        <w:t>si</w:t>
      </w:r>
    </w:p>
    <w:p w14:paraId="25E501A1" w14:textId="48928E11" w:rsidR="00D6163E" w:rsidRPr="0082572D" w:rsidRDefault="0073661D" w:rsidP="00D6163E">
      <w:pPr>
        <w:spacing w:line="276" w:lineRule="auto"/>
        <w:jc w:val="both"/>
        <w:rPr>
          <w:rFonts w:ascii="Times New Roman" w:hAnsi="Times New Roman" w:cs="Times New Roman"/>
          <w:sz w:val="24"/>
          <w:szCs w:val="24"/>
        </w:rPr>
      </w:pPr>
      <w:r w:rsidRPr="0082572D">
        <w:rPr>
          <w:rFonts w:ascii="Times New Roman" w:hAnsi="Times New Roman" w:cs="Times New Roman"/>
          <w:b/>
          <w:bCs/>
          <w:sz w:val="24"/>
          <w:szCs w:val="24"/>
        </w:rPr>
        <w:t xml:space="preserve">MADDE </w:t>
      </w:r>
      <w:r w:rsidR="008464B4" w:rsidRPr="0082572D">
        <w:rPr>
          <w:rFonts w:ascii="Times New Roman" w:hAnsi="Times New Roman" w:cs="Times New Roman"/>
          <w:b/>
          <w:bCs/>
          <w:sz w:val="24"/>
          <w:szCs w:val="24"/>
        </w:rPr>
        <w:t>17</w:t>
      </w:r>
      <w:r w:rsidRPr="0082572D">
        <w:rPr>
          <w:rFonts w:ascii="Times New Roman" w:hAnsi="Times New Roman" w:cs="Times New Roman"/>
          <w:b/>
          <w:bCs/>
          <w:sz w:val="24"/>
          <w:szCs w:val="24"/>
        </w:rPr>
        <w:t>-</w:t>
      </w:r>
      <w:r w:rsidR="00D6163E" w:rsidRPr="0082572D">
        <w:rPr>
          <w:rFonts w:ascii="Times New Roman" w:hAnsi="Times New Roman" w:cs="Times New Roman"/>
          <w:sz w:val="24"/>
          <w:szCs w:val="24"/>
        </w:rPr>
        <w:t xml:space="preserve"> </w:t>
      </w:r>
      <w:r w:rsidR="007E2A79" w:rsidRPr="0082572D">
        <w:rPr>
          <w:rFonts w:ascii="Times New Roman" w:hAnsi="Times New Roman" w:cs="Times New Roman"/>
          <w:sz w:val="24"/>
          <w:szCs w:val="24"/>
        </w:rPr>
        <w:t xml:space="preserve">(1) </w:t>
      </w:r>
      <w:r w:rsidR="000F1849">
        <w:rPr>
          <w:rFonts w:ascii="Times New Roman" w:hAnsi="Times New Roman" w:cs="Times New Roman"/>
          <w:sz w:val="24"/>
          <w:szCs w:val="24"/>
        </w:rPr>
        <w:t xml:space="preserve">İşletmede </w:t>
      </w:r>
      <w:r w:rsidR="00A84EFF">
        <w:rPr>
          <w:rFonts w:ascii="Times New Roman" w:hAnsi="Times New Roman" w:cs="Times New Roman"/>
          <w:sz w:val="24"/>
          <w:szCs w:val="24"/>
        </w:rPr>
        <w:t>mesleki uygulamalı eğitim</w:t>
      </w:r>
      <w:r w:rsidR="00A84EFF" w:rsidRPr="0082572D">
        <w:rPr>
          <w:rFonts w:ascii="Times New Roman" w:hAnsi="Times New Roman" w:cs="Times New Roman"/>
          <w:sz w:val="24"/>
          <w:szCs w:val="24"/>
        </w:rPr>
        <w:t xml:space="preserve"> </w:t>
      </w:r>
      <w:r w:rsidR="00D6163E" w:rsidRPr="0082572D">
        <w:rPr>
          <w:rFonts w:ascii="Times New Roman" w:hAnsi="Times New Roman" w:cs="Times New Roman"/>
          <w:sz w:val="24"/>
          <w:szCs w:val="24"/>
        </w:rPr>
        <w:t>dersinin başarı ölçme ve değerlendirmesi çerçevesinde;</w:t>
      </w:r>
    </w:p>
    <w:p w14:paraId="68937909" w14:textId="31644A3F" w:rsidR="00A84EFF" w:rsidRDefault="000F1849" w:rsidP="00A84EFF">
      <w:pPr>
        <w:pStyle w:val="ListeParagraf"/>
        <w:numPr>
          <w:ilvl w:val="0"/>
          <w:numId w:val="8"/>
        </w:numPr>
        <w:spacing w:line="276" w:lineRule="auto"/>
        <w:jc w:val="both"/>
        <w:rPr>
          <w:rFonts w:ascii="Times New Roman" w:hAnsi="Times New Roman" w:cs="Times New Roman"/>
          <w:sz w:val="24"/>
          <w:szCs w:val="24"/>
        </w:rPr>
      </w:pPr>
      <w:r w:rsidRPr="00A84EFF">
        <w:rPr>
          <w:rFonts w:ascii="Times New Roman" w:hAnsi="Times New Roman" w:cs="Times New Roman"/>
          <w:sz w:val="24"/>
          <w:szCs w:val="24"/>
        </w:rPr>
        <w:t xml:space="preserve">İşletmede </w:t>
      </w:r>
      <w:r w:rsidR="00A84EFF" w:rsidRPr="00A84EFF">
        <w:rPr>
          <w:rFonts w:ascii="Times New Roman" w:hAnsi="Times New Roman" w:cs="Times New Roman"/>
          <w:sz w:val="24"/>
          <w:szCs w:val="24"/>
        </w:rPr>
        <w:t xml:space="preserve">mesleki uygulamalı eğitim dersi </w:t>
      </w:r>
      <w:r w:rsidR="00A26CD8" w:rsidRPr="00A84EFF">
        <w:rPr>
          <w:rFonts w:ascii="Times New Roman" w:hAnsi="Times New Roman" w:cs="Times New Roman"/>
          <w:sz w:val="24"/>
          <w:szCs w:val="24"/>
        </w:rPr>
        <w:t xml:space="preserve">uygulamasının </w:t>
      </w:r>
      <w:r w:rsidR="00A84EFF" w:rsidRPr="00A84EFF">
        <w:rPr>
          <w:rFonts w:ascii="Times New Roman" w:hAnsi="Times New Roman" w:cs="Times New Roman"/>
          <w:sz w:val="24"/>
          <w:szCs w:val="24"/>
        </w:rPr>
        <w:t xml:space="preserve">ara sınav </w:t>
      </w:r>
      <w:r w:rsidR="00F93253">
        <w:rPr>
          <w:rFonts w:ascii="Times New Roman" w:hAnsi="Times New Roman" w:cs="Times New Roman"/>
          <w:sz w:val="24"/>
          <w:szCs w:val="24"/>
        </w:rPr>
        <w:t xml:space="preserve">notu </w:t>
      </w:r>
      <w:r w:rsidR="00A26CD8" w:rsidRPr="00A84EFF">
        <w:rPr>
          <w:rFonts w:ascii="Times New Roman" w:hAnsi="Times New Roman" w:cs="Times New Roman"/>
          <w:sz w:val="24"/>
          <w:szCs w:val="24"/>
        </w:rPr>
        <w:t>değerlendirilmesi</w:t>
      </w:r>
      <w:r w:rsidR="00A84EFF">
        <w:rPr>
          <w:rFonts w:ascii="Times New Roman" w:hAnsi="Times New Roman" w:cs="Times New Roman"/>
          <w:sz w:val="24"/>
          <w:szCs w:val="24"/>
        </w:rPr>
        <w:t>nde</w:t>
      </w:r>
      <w:r w:rsidR="00A26CD8" w:rsidRPr="00A84EFF">
        <w:rPr>
          <w:rFonts w:ascii="Times New Roman" w:hAnsi="Times New Roman" w:cs="Times New Roman"/>
          <w:sz w:val="24"/>
          <w:szCs w:val="24"/>
        </w:rPr>
        <w:t>,</w:t>
      </w:r>
      <w:r w:rsidR="00D6163E" w:rsidRPr="00A84EFF">
        <w:rPr>
          <w:rFonts w:ascii="Times New Roman" w:hAnsi="Times New Roman" w:cs="Times New Roman"/>
          <w:sz w:val="24"/>
          <w:szCs w:val="24"/>
        </w:rPr>
        <w:t xml:space="preserve"> </w:t>
      </w:r>
      <w:r w:rsidR="00A84EFF" w:rsidRPr="00A84EFF">
        <w:rPr>
          <w:rFonts w:ascii="Times New Roman" w:hAnsi="Times New Roman" w:cs="Times New Roman"/>
          <w:sz w:val="24"/>
          <w:szCs w:val="24"/>
        </w:rPr>
        <w:t xml:space="preserve">öğrencinin </w:t>
      </w:r>
      <w:r w:rsidR="00A84EFF">
        <w:rPr>
          <w:rFonts w:ascii="Times New Roman" w:hAnsi="Times New Roman" w:cs="Times New Roman"/>
          <w:sz w:val="24"/>
          <w:szCs w:val="24"/>
        </w:rPr>
        <w:t>akademik takvimde belirtilen ara sınav haftasına kadar işletmede y</w:t>
      </w:r>
      <w:r w:rsidR="00A84EFF" w:rsidRPr="00A84EFF">
        <w:rPr>
          <w:rFonts w:ascii="Times New Roman" w:hAnsi="Times New Roman" w:cs="Times New Roman"/>
          <w:sz w:val="24"/>
          <w:szCs w:val="24"/>
        </w:rPr>
        <w:t>aptığı uygulamaları belirten</w:t>
      </w:r>
      <w:r w:rsidR="00A84EFF">
        <w:rPr>
          <w:rFonts w:ascii="Times New Roman" w:hAnsi="Times New Roman" w:cs="Times New Roman"/>
          <w:sz w:val="24"/>
          <w:szCs w:val="24"/>
        </w:rPr>
        <w:t xml:space="preserve"> raporu</w:t>
      </w:r>
      <w:r w:rsidR="00A84EFF" w:rsidRPr="00A84EFF">
        <w:rPr>
          <w:rFonts w:ascii="Times New Roman" w:hAnsi="Times New Roman" w:cs="Times New Roman"/>
          <w:sz w:val="24"/>
          <w:szCs w:val="24"/>
        </w:rPr>
        <w:t xml:space="preserve"> işletmede mesleki uygulamalı eğitim komisyonun</w:t>
      </w:r>
      <w:r w:rsidR="00A84EFF">
        <w:rPr>
          <w:rFonts w:ascii="Times New Roman" w:hAnsi="Times New Roman" w:cs="Times New Roman"/>
          <w:sz w:val="24"/>
          <w:szCs w:val="24"/>
        </w:rPr>
        <w:t>a sunar. Komisyon bu r</w:t>
      </w:r>
      <w:r w:rsidR="00EB4340">
        <w:rPr>
          <w:rFonts w:ascii="Times New Roman" w:hAnsi="Times New Roman" w:cs="Times New Roman"/>
          <w:sz w:val="24"/>
          <w:szCs w:val="24"/>
        </w:rPr>
        <w:t>a</w:t>
      </w:r>
      <w:r w:rsidR="00A84EFF">
        <w:rPr>
          <w:rFonts w:ascii="Times New Roman" w:hAnsi="Times New Roman" w:cs="Times New Roman"/>
          <w:sz w:val="24"/>
          <w:szCs w:val="24"/>
        </w:rPr>
        <w:t xml:space="preserve">poru </w:t>
      </w:r>
      <w:r w:rsidR="00A84EFF" w:rsidRPr="00A84EFF">
        <w:rPr>
          <w:rFonts w:ascii="Times New Roman" w:hAnsi="Times New Roman" w:cs="Times New Roman"/>
          <w:sz w:val="24"/>
          <w:szCs w:val="24"/>
        </w:rPr>
        <w:t>değerlendirilerek ara sınav notu</w:t>
      </w:r>
      <w:r w:rsidR="00EB4340">
        <w:rPr>
          <w:rFonts w:ascii="Times New Roman" w:hAnsi="Times New Roman" w:cs="Times New Roman"/>
          <w:sz w:val="24"/>
          <w:szCs w:val="24"/>
        </w:rPr>
        <w:t>nu</w:t>
      </w:r>
      <w:r w:rsidR="00A84EFF" w:rsidRPr="00A84EFF">
        <w:rPr>
          <w:rFonts w:ascii="Times New Roman" w:hAnsi="Times New Roman" w:cs="Times New Roman"/>
          <w:sz w:val="24"/>
          <w:szCs w:val="24"/>
        </w:rPr>
        <w:t xml:space="preserve"> belirler.</w:t>
      </w:r>
    </w:p>
    <w:p w14:paraId="6F812934" w14:textId="77777777" w:rsidR="002C0AD2" w:rsidRPr="00A84EFF" w:rsidRDefault="002C0AD2" w:rsidP="002C0AD2">
      <w:pPr>
        <w:pStyle w:val="ListeParagraf"/>
        <w:spacing w:line="276" w:lineRule="auto"/>
        <w:jc w:val="both"/>
        <w:rPr>
          <w:rFonts w:ascii="Times New Roman" w:hAnsi="Times New Roman" w:cs="Times New Roman"/>
          <w:sz w:val="24"/>
          <w:szCs w:val="24"/>
        </w:rPr>
      </w:pPr>
    </w:p>
    <w:p w14:paraId="63147CD2" w14:textId="293378E1" w:rsidR="002C0AD2" w:rsidRDefault="00F93253" w:rsidP="00145055">
      <w:pPr>
        <w:pStyle w:val="ListeParagraf"/>
        <w:numPr>
          <w:ilvl w:val="0"/>
          <w:numId w:val="8"/>
        </w:numPr>
        <w:spacing w:line="276" w:lineRule="auto"/>
        <w:jc w:val="both"/>
        <w:rPr>
          <w:rFonts w:ascii="Times New Roman" w:hAnsi="Times New Roman" w:cs="Times New Roman"/>
          <w:sz w:val="24"/>
          <w:szCs w:val="24"/>
        </w:rPr>
      </w:pPr>
      <w:r w:rsidRPr="002C0AD2">
        <w:rPr>
          <w:rFonts w:ascii="Times New Roman" w:hAnsi="Times New Roman" w:cs="Times New Roman"/>
          <w:sz w:val="24"/>
          <w:szCs w:val="24"/>
        </w:rPr>
        <w:t xml:space="preserve">İşletmede mesleki uygulamalı eğitim dersi uygulamasının yarıyıl sonu sınav notu değerlendirilmesinde, </w:t>
      </w:r>
      <w:r w:rsidR="00A47987" w:rsidRPr="002C0AD2">
        <w:rPr>
          <w:rFonts w:ascii="Times New Roman" w:hAnsi="Times New Roman" w:cs="Times New Roman"/>
          <w:sz w:val="24"/>
          <w:szCs w:val="24"/>
        </w:rPr>
        <w:t xml:space="preserve">iş yeri eğitici personelince işletme değerlendirme formu üzerinden </w:t>
      </w:r>
      <w:r w:rsidRPr="002C0AD2">
        <w:rPr>
          <w:rFonts w:ascii="Times New Roman" w:hAnsi="Times New Roman" w:cs="Times New Roman"/>
          <w:sz w:val="24"/>
          <w:szCs w:val="24"/>
        </w:rPr>
        <w:t>dönem boyunca yapılan uygulamalar değerlendirilir</w:t>
      </w:r>
      <w:r w:rsidR="00A47987" w:rsidRPr="002C0AD2">
        <w:rPr>
          <w:rFonts w:ascii="Times New Roman" w:hAnsi="Times New Roman" w:cs="Times New Roman"/>
          <w:sz w:val="24"/>
          <w:szCs w:val="24"/>
        </w:rPr>
        <w:t>. İşletme,  bu formu staj bitiş tarihini müteakip 10 gün</w:t>
      </w:r>
      <w:r w:rsidR="002C0AD2" w:rsidRPr="002C0AD2">
        <w:rPr>
          <w:rFonts w:ascii="Times New Roman" w:hAnsi="Times New Roman" w:cs="Times New Roman"/>
          <w:sz w:val="24"/>
          <w:szCs w:val="24"/>
        </w:rPr>
        <w:t xml:space="preserve"> içerisinde kaşeli, mühürlü ve imzalı olarak kapalı zarf içerisinde müdürlüğe gönderir.</w:t>
      </w:r>
    </w:p>
    <w:p w14:paraId="36B12109" w14:textId="77777777" w:rsidR="002C0AD2" w:rsidRDefault="002C0AD2" w:rsidP="002C0AD2">
      <w:pPr>
        <w:pStyle w:val="ListeParagraf"/>
        <w:spacing w:line="276" w:lineRule="auto"/>
        <w:jc w:val="both"/>
        <w:rPr>
          <w:rFonts w:ascii="Times New Roman" w:hAnsi="Times New Roman" w:cs="Times New Roman"/>
          <w:sz w:val="24"/>
          <w:szCs w:val="24"/>
        </w:rPr>
      </w:pPr>
    </w:p>
    <w:p w14:paraId="49273DF0" w14:textId="2DAE2C23" w:rsidR="00031BBE" w:rsidRDefault="007A1F87" w:rsidP="00A035EF">
      <w:pPr>
        <w:pStyle w:val="ListeParagraf"/>
        <w:numPr>
          <w:ilvl w:val="0"/>
          <w:numId w:val="8"/>
        </w:numPr>
        <w:spacing w:line="276" w:lineRule="auto"/>
        <w:jc w:val="both"/>
        <w:rPr>
          <w:rFonts w:ascii="Times New Roman" w:hAnsi="Times New Roman" w:cs="Times New Roman"/>
          <w:sz w:val="24"/>
          <w:szCs w:val="24"/>
        </w:rPr>
      </w:pPr>
      <w:r w:rsidRPr="00031BBE">
        <w:rPr>
          <w:rFonts w:ascii="Times New Roman" w:hAnsi="Times New Roman" w:cs="Times New Roman"/>
          <w:bCs/>
          <w:sz w:val="24"/>
          <w:szCs w:val="24"/>
        </w:rPr>
        <w:t>İşletmede mesleki uygulamalı eğitim komisyonu</w:t>
      </w:r>
      <w:r w:rsidR="00D6163E" w:rsidRPr="00031BBE">
        <w:rPr>
          <w:rFonts w:ascii="Times New Roman" w:hAnsi="Times New Roman" w:cs="Times New Roman"/>
          <w:sz w:val="24"/>
          <w:szCs w:val="24"/>
        </w:rPr>
        <w:t xml:space="preserve">, </w:t>
      </w:r>
      <w:r w:rsidR="009F3AB3">
        <w:rPr>
          <w:rFonts w:ascii="Times New Roman" w:hAnsi="Times New Roman" w:cs="Times New Roman"/>
          <w:sz w:val="24"/>
          <w:szCs w:val="24"/>
        </w:rPr>
        <w:t xml:space="preserve">gönderilen form ile birlikte </w:t>
      </w:r>
      <w:r w:rsidR="002C0AD2" w:rsidRPr="00031BBE">
        <w:rPr>
          <w:rFonts w:ascii="Times New Roman" w:hAnsi="Times New Roman" w:cs="Times New Roman"/>
          <w:sz w:val="24"/>
          <w:szCs w:val="24"/>
        </w:rPr>
        <w:t xml:space="preserve">işletmede mesleki uygulamalı eğitim </w:t>
      </w:r>
      <w:r w:rsidR="0015464E" w:rsidRPr="00031BBE">
        <w:rPr>
          <w:rFonts w:ascii="Times New Roman" w:hAnsi="Times New Roman" w:cs="Times New Roman"/>
          <w:sz w:val="24"/>
          <w:szCs w:val="24"/>
        </w:rPr>
        <w:t>defteri</w:t>
      </w:r>
      <w:r w:rsidR="00D030FE" w:rsidRPr="00031BBE">
        <w:rPr>
          <w:rFonts w:ascii="Times New Roman" w:hAnsi="Times New Roman" w:cs="Times New Roman"/>
          <w:sz w:val="24"/>
          <w:szCs w:val="24"/>
        </w:rPr>
        <w:t>ni</w:t>
      </w:r>
      <w:r w:rsidR="009F3AB3">
        <w:rPr>
          <w:rFonts w:ascii="Times New Roman" w:hAnsi="Times New Roman" w:cs="Times New Roman"/>
          <w:sz w:val="24"/>
          <w:szCs w:val="24"/>
        </w:rPr>
        <w:t xml:space="preserve"> de</w:t>
      </w:r>
      <w:r w:rsidR="00D6163E" w:rsidRPr="00031BBE">
        <w:rPr>
          <w:rFonts w:ascii="Times New Roman" w:hAnsi="Times New Roman" w:cs="Times New Roman"/>
          <w:sz w:val="24"/>
          <w:szCs w:val="24"/>
        </w:rPr>
        <w:t xml:space="preserve"> </w:t>
      </w:r>
      <w:r w:rsidR="00D030FE" w:rsidRPr="00031BBE">
        <w:rPr>
          <w:rFonts w:ascii="Times New Roman" w:hAnsi="Times New Roman" w:cs="Times New Roman"/>
          <w:sz w:val="24"/>
          <w:szCs w:val="24"/>
        </w:rPr>
        <w:t xml:space="preserve">inceler. Sonrasında öğrencileri </w:t>
      </w:r>
      <w:r w:rsidRPr="00031BBE">
        <w:rPr>
          <w:rFonts w:ascii="Times New Roman" w:hAnsi="Times New Roman" w:cs="Times New Roman"/>
          <w:sz w:val="24"/>
          <w:szCs w:val="24"/>
        </w:rPr>
        <w:t>yazılı ve/veya sözlü</w:t>
      </w:r>
      <w:r w:rsidR="004D36BC" w:rsidRPr="00031BBE">
        <w:rPr>
          <w:rFonts w:ascii="Times New Roman" w:hAnsi="Times New Roman" w:cs="Times New Roman"/>
          <w:sz w:val="24"/>
          <w:szCs w:val="24"/>
        </w:rPr>
        <w:t xml:space="preserve"> </w:t>
      </w:r>
      <w:r w:rsidRPr="00031BBE">
        <w:rPr>
          <w:rFonts w:ascii="Times New Roman" w:hAnsi="Times New Roman" w:cs="Times New Roman"/>
          <w:sz w:val="24"/>
          <w:szCs w:val="24"/>
        </w:rPr>
        <w:t>sınav</w:t>
      </w:r>
      <w:r w:rsidR="004D36BC" w:rsidRPr="00031BBE">
        <w:rPr>
          <w:rFonts w:ascii="Times New Roman" w:hAnsi="Times New Roman" w:cs="Times New Roman"/>
          <w:sz w:val="24"/>
          <w:szCs w:val="24"/>
        </w:rPr>
        <w:t>a</w:t>
      </w:r>
      <w:r w:rsidRPr="00031BBE">
        <w:rPr>
          <w:rFonts w:ascii="Times New Roman" w:hAnsi="Times New Roman" w:cs="Times New Roman"/>
          <w:sz w:val="24"/>
          <w:szCs w:val="24"/>
        </w:rPr>
        <w:t xml:space="preserve"> tabi </w:t>
      </w:r>
      <w:r w:rsidR="00D030FE" w:rsidRPr="00031BBE">
        <w:rPr>
          <w:rFonts w:ascii="Times New Roman" w:hAnsi="Times New Roman" w:cs="Times New Roman"/>
          <w:sz w:val="24"/>
          <w:szCs w:val="24"/>
        </w:rPr>
        <w:t xml:space="preserve">tutarak </w:t>
      </w:r>
      <w:r w:rsidR="001C347E" w:rsidRPr="00031BBE">
        <w:rPr>
          <w:rFonts w:ascii="Times New Roman" w:hAnsi="Times New Roman" w:cs="Times New Roman"/>
          <w:sz w:val="24"/>
          <w:szCs w:val="24"/>
        </w:rPr>
        <w:t xml:space="preserve">öğrencinin yarıyıl </w:t>
      </w:r>
      <w:r w:rsidR="002C0AD2" w:rsidRPr="00031BBE">
        <w:rPr>
          <w:rFonts w:ascii="Times New Roman" w:hAnsi="Times New Roman" w:cs="Times New Roman"/>
          <w:sz w:val="24"/>
          <w:szCs w:val="24"/>
        </w:rPr>
        <w:t>sonu sınav notunu belirle</w:t>
      </w:r>
      <w:r w:rsidR="001C347E" w:rsidRPr="00031BBE">
        <w:rPr>
          <w:rFonts w:ascii="Times New Roman" w:hAnsi="Times New Roman" w:cs="Times New Roman"/>
          <w:sz w:val="24"/>
          <w:szCs w:val="24"/>
        </w:rPr>
        <w:t>r.</w:t>
      </w:r>
    </w:p>
    <w:p w14:paraId="46D6AD2C" w14:textId="77777777" w:rsidR="00031BBE" w:rsidRPr="00031BBE" w:rsidRDefault="00031BBE" w:rsidP="00031BBE">
      <w:pPr>
        <w:pStyle w:val="ListeParagraf"/>
        <w:rPr>
          <w:rFonts w:ascii="Times New Roman" w:hAnsi="Times New Roman" w:cs="Times New Roman"/>
          <w:sz w:val="24"/>
          <w:szCs w:val="24"/>
        </w:rPr>
      </w:pPr>
    </w:p>
    <w:p w14:paraId="0B76727E" w14:textId="2AF5606A" w:rsidR="005000BC" w:rsidRDefault="004D36BC" w:rsidP="00D6163E">
      <w:pPr>
        <w:pStyle w:val="ListeParagraf"/>
        <w:numPr>
          <w:ilvl w:val="0"/>
          <w:numId w:val="8"/>
        </w:numPr>
        <w:spacing w:line="276" w:lineRule="auto"/>
        <w:jc w:val="both"/>
        <w:rPr>
          <w:rFonts w:ascii="Times New Roman" w:hAnsi="Times New Roman" w:cs="Times New Roman"/>
          <w:sz w:val="24"/>
          <w:szCs w:val="24"/>
        </w:rPr>
      </w:pPr>
      <w:r w:rsidRPr="00031BBE">
        <w:rPr>
          <w:rFonts w:ascii="Times New Roman" w:hAnsi="Times New Roman" w:cs="Times New Roman"/>
          <w:sz w:val="24"/>
          <w:szCs w:val="24"/>
        </w:rPr>
        <w:t>Ö</w:t>
      </w:r>
      <w:r w:rsidR="004B6C81" w:rsidRPr="00031BBE">
        <w:rPr>
          <w:rFonts w:ascii="Times New Roman" w:hAnsi="Times New Roman" w:cs="Times New Roman"/>
          <w:sz w:val="24"/>
          <w:szCs w:val="24"/>
        </w:rPr>
        <w:t xml:space="preserve">ğrencinin nihai </w:t>
      </w:r>
      <w:r w:rsidR="005A347B">
        <w:rPr>
          <w:rFonts w:ascii="Times New Roman" w:hAnsi="Times New Roman" w:cs="Times New Roman"/>
          <w:sz w:val="24"/>
          <w:szCs w:val="24"/>
        </w:rPr>
        <w:t>yar</w:t>
      </w:r>
      <w:r w:rsidR="00E6315E">
        <w:rPr>
          <w:rFonts w:ascii="Times New Roman" w:hAnsi="Times New Roman" w:cs="Times New Roman"/>
          <w:sz w:val="24"/>
          <w:szCs w:val="24"/>
        </w:rPr>
        <w:t>ı</w:t>
      </w:r>
      <w:r w:rsidR="005A347B">
        <w:rPr>
          <w:rFonts w:ascii="Times New Roman" w:hAnsi="Times New Roman" w:cs="Times New Roman"/>
          <w:sz w:val="24"/>
          <w:szCs w:val="24"/>
        </w:rPr>
        <w:t xml:space="preserve">yıl sınavı </w:t>
      </w:r>
      <w:r w:rsidR="004B6C81" w:rsidRPr="00031BBE">
        <w:rPr>
          <w:rFonts w:ascii="Times New Roman" w:hAnsi="Times New Roman" w:cs="Times New Roman"/>
          <w:sz w:val="24"/>
          <w:szCs w:val="24"/>
        </w:rPr>
        <w:t>notu,</w:t>
      </w:r>
      <w:r w:rsidR="00D6163E" w:rsidRPr="00031BBE">
        <w:rPr>
          <w:rFonts w:ascii="Times New Roman" w:hAnsi="Times New Roman" w:cs="Times New Roman"/>
          <w:sz w:val="24"/>
          <w:szCs w:val="24"/>
        </w:rPr>
        <w:t xml:space="preserve"> </w:t>
      </w:r>
      <w:r w:rsidR="009C3449" w:rsidRPr="00031BBE">
        <w:rPr>
          <w:rFonts w:ascii="Times New Roman" w:hAnsi="Times New Roman" w:cs="Times New Roman"/>
          <w:sz w:val="24"/>
          <w:szCs w:val="24"/>
        </w:rPr>
        <w:t>işletme değerlendirme formunun</w:t>
      </w:r>
      <w:r w:rsidR="00D6163E" w:rsidRPr="00031BBE">
        <w:rPr>
          <w:rFonts w:ascii="Times New Roman" w:hAnsi="Times New Roman" w:cs="Times New Roman"/>
          <w:sz w:val="24"/>
          <w:szCs w:val="24"/>
        </w:rPr>
        <w:t xml:space="preserve"> puanlamasının yüzde </w:t>
      </w:r>
      <w:r w:rsidRPr="00031BBE">
        <w:rPr>
          <w:rFonts w:ascii="Times New Roman" w:hAnsi="Times New Roman" w:cs="Times New Roman"/>
          <w:sz w:val="24"/>
          <w:szCs w:val="24"/>
        </w:rPr>
        <w:t>5</w:t>
      </w:r>
      <w:r w:rsidR="00D6163E" w:rsidRPr="00031BBE">
        <w:rPr>
          <w:rFonts w:ascii="Times New Roman" w:hAnsi="Times New Roman" w:cs="Times New Roman"/>
          <w:sz w:val="24"/>
          <w:szCs w:val="24"/>
        </w:rPr>
        <w:t>0’</w:t>
      </w:r>
      <w:r w:rsidRPr="00031BBE">
        <w:rPr>
          <w:rFonts w:ascii="Times New Roman" w:hAnsi="Times New Roman" w:cs="Times New Roman"/>
          <w:sz w:val="24"/>
          <w:szCs w:val="24"/>
        </w:rPr>
        <w:t>si</w:t>
      </w:r>
      <w:r w:rsidR="004B6C81" w:rsidRPr="00031BBE">
        <w:rPr>
          <w:rFonts w:ascii="Times New Roman" w:hAnsi="Times New Roman" w:cs="Times New Roman"/>
          <w:sz w:val="24"/>
          <w:szCs w:val="24"/>
        </w:rPr>
        <w:t xml:space="preserve"> ile</w:t>
      </w:r>
      <w:r w:rsidR="00D6163E" w:rsidRPr="00031BBE">
        <w:rPr>
          <w:rFonts w:ascii="Times New Roman" w:hAnsi="Times New Roman" w:cs="Times New Roman"/>
          <w:sz w:val="24"/>
          <w:szCs w:val="24"/>
        </w:rPr>
        <w:t xml:space="preserve"> </w:t>
      </w:r>
      <w:r w:rsidR="004B6C81" w:rsidRPr="00031BBE">
        <w:rPr>
          <w:rFonts w:ascii="Times New Roman" w:hAnsi="Times New Roman" w:cs="Times New Roman"/>
          <w:bCs/>
          <w:sz w:val="24"/>
          <w:szCs w:val="24"/>
        </w:rPr>
        <w:t>i</w:t>
      </w:r>
      <w:r w:rsidRPr="00031BBE">
        <w:rPr>
          <w:rFonts w:ascii="Times New Roman" w:hAnsi="Times New Roman" w:cs="Times New Roman"/>
          <w:bCs/>
          <w:sz w:val="24"/>
          <w:szCs w:val="24"/>
        </w:rPr>
        <w:t>şletmede mesleki uygulamalı eğitim komisyonu</w:t>
      </w:r>
      <w:r w:rsidR="004B6C81" w:rsidRPr="00031BBE">
        <w:rPr>
          <w:rFonts w:ascii="Times New Roman" w:hAnsi="Times New Roman" w:cs="Times New Roman"/>
          <w:bCs/>
          <w:sz w:val="24"/>
          <w:szCs w:val="24"/>
        </w:rPr>
        <w:t>nun yaptığı</w:t>
      </w:r>
      <w:r w:rsidR="004B6C81" w:rsidRPr="00031BBE">
        <w:rPr>
          <w:rFonts w:ascii="Times New Roman" w:hAnsi="Times New Roman" w:cs="Times New Roman"/>
          <w:sz w:val="24"/>
          <w:szCs w:val="24"/>
        </w:rPr>
        <w:t xml:space="preserve"> </w:t>
      </w:r>
      <w:r w:rsidR="005A347B">
        <w:rPr>
          <w:rFonts w:ascii="Times New Roman" w:hAnsi="Times New Roman" w:cs="Times New Roman"/>
          <w:sz w:val="24"/>
          <w:szCs w:val="24"/>
        </w:rPr>
        <w:t xml:space="preserve">yarıyıl </w:t>
      </w:r>
      <w:r w:rsidR="00D6163E" w:rsidRPr="00031BBE">
        <w:rPr>
          <w:rFonts w:ascii="Times New Roman" w:hAnsi="Times New Roman" w:cs="Times New Roman"/>
          <w:sz w:val="24"/>
          <w:szCs w:val="24"/>
        </w:rPr>
        <w:t xml:space="preserve">sonu sınavının yüzde </w:t>
      </w:r>
      <w:r w:rsidR="004B6C81" w:rsidRPr="00031BBE">
        <w:rPr>
          <w:rFonts w:ascii="Times New Roman" w:hAnsi="Times New Roman" w:cs="Times New Roman"/>
          <w:sz w:val="24"/>
          <w:szCs w:val="24"/>
        </w:rPr>
        <w:t>5</w:t>
      </w:r>
      <w:r w:rsidR="00D6163E" w:rsidRPr="00031BBE">
        <w:rPr>
          <w:rFonts w:ascii="Times New Roman" w:hAnsi="Times New Roman" w:cs="Times New Roman"/>
          <w:sz w:val="24"/>
          <w:szCs w:val="24"/>
        </w:rPr>
        <w:t>0’</w:t>
      </w:r>
      <w:r w:rsidR="004B6C81" w:rsidRPr="00031BBE">
        <w:rPr>
          <w:rFonts w:ascii="Times New Roman" w:hAnsi="Times New Roman" w:cs="Times New Roman"/>
          <w:sz w:val="24"/>
          <w:szCs w:val="24"/>
        </w:rPr>
        <w:t>si alınarak hesaplanır.</w:t>
      </w:r>
    </w:p>
    <w:p w14:paraId="72CFFD07" w14:textId="77777777" w:rsidR="005000BC" w:rsidRPr="005000BC" w:rsidRDefault="005000BC" w:rsidP="005000BC">
      <w:pPr>
        <w:pStyle w:val="ListeParagraf"/>
        <w:rPr>
          <w:rFonts w:ascii="Times New Roman" w:hAnsi="Times New Roman" w:cs="Times New Roman"/>
          <w:sz w:val="24"/>
          <w:szCs w:val="24"/>
        </w:rPr>
      </w:pPr>
    </w:p>
    <w:p w14:paraId="35E3F20E" w14:textId="06465559" w:rsidR="001A17D9" w:rsidRDefault="005000BC" w:rsidP="00D6163E">
      <w:pPr>
        <w:pStyle w:val="ListeParagraf"/>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Öğrenci yarıyıl sonu sınavından başarısız olursa bütünleme sınavına girer. Bütünleme sınavı değerlendirme süreci, yarıyıl sonu sınavı değerlendirme süreci</w:t>
      </w:r>
      <w:r w:rsidR="005668A3">
        <w:rPr>
          <w:rFonts w:ascii="Times New Roman" w:hAnsi="Times New Roman" w:cs="Times New Roman"/>
          <w:sz w:val="24"/>
          <w:szCs w:val="24"/>
        </w:rPr>
        <w:t xml:space="preserve"> ile </w:t>
      </w:r>
      <w:r>
        <w:rPr>
          <w:rFonts w:ascii="Times New Roman" w:hAnsi="Times New Roman" w:cs="Times New Roman"/>
          <w:sz w:val="24"/>
          <w:szCs w:val="24"/>
        </w:rPr>
        <w:t xml:space="preserve">aynı şeklide </w:t>
      </w:r>
      <w:r w:rsidR="00074B8C">
        <w:rPr>
          <w:rFonts w:ascii="Times New Roman" w:hAnsi="Times New Roman" w:cs="Times New Roman"/>
          <w:sz w:val="24"/>
          <w:szCs w:val="24"/>
        </w:rPr>
        <w:t>yapılır.</w:t>
      </w:r>
      <w:r w:rsidR="004B6C81" w:rsidRPr="00031BBE">
        <w:rPr>
          <w:rFonts w:ascii="Times New Roman" w:hAnsi="Times New Roman" w:cs="Times New Roman"/>
          <w:sz w:val="24"/>
          <w:szCs w:val="24"/>
        </w:rPr>
        <w:t xml:space="preserve"> </w:t>
      </w:r>
    </w:p>
    <w:p w14:paraId="16BD7063" w14:textId="6F139C9C" w:rsidR="001A17D9" w:rsidRPr="001A17D9" w:rsidRDefault="005668A3" w:rsidP="001A17D9">
      <w:pPr>
        <w:pStyle w:val="ListeParagraf"/>
        <w:rPr>
          <w:rFonts w:ascii="Times New Roman" w:hAnsi="Times New Roman" w:cs="Times New Roman"/>
          <w:sz w:val="24"/>
          <w:szCs w:val="24"/>
        </w:rPr>
      </w:pPr>
      <w:r>
        <w:rPr>
          <w:rFonts w:ascii="Times New Roman" w:hAnsi="Times New Roman" w:cs="Times New Roman"/>
          <w:sz w:val="24"/>
          <w:szCs w:val="24"/>
        </w:rPr>
        <w:t xml:space="preserve"> </w:t>
      </w:r>
    </w:p>
    <w:p w14:paraId="030004E1" w14:textId="1DCE891A" w:rsidR="001A17D9" w:rsidRDefault="000F1849" w:rsidP="00D030FE">
      <w:pPr>
        <w:pStyle w:val="ListeParagraf"/>
        <w:numPr>
          <w:ilvl w:val="0"/>
          <w:numId w:val="8"/>
        </w:numPr>
        <w:spacing w:line="276" w:lineRule="auto"/>
        <w:jc w:val="both"/>
        <w:rPr>
          <w:rFonts w:ascii="Times New Roman" w:hAnsi="Times New Roman" w:cs="Times New Roman"/>
          <w:sz w:val="24"/>
          <w:szCs w:val="24"/>
        </w:rPr>
      </w:pPr>
      <w:r w:rsidRPr="001A17D9">
        <w:rPr>
          <w:rFonts w:ascii="Times New Roman" w:hAnsi="Times New Roman" w:cs="Times New Roman"/>
          <w:sz w:val="24"/>
          <w:szCs w:val="24"/>
        </w:rPr>
        <w:lastRenderedPageBreak/>
        <w:t xml:space="preserve">İşletmede </w:t>
      </w:r>
      <w:r w:rsidR="00A47987" w:rsidRPr="001A17D9">
        <w:rPr>
          <w:rFonts w:ascii="Times New Roman" w:hAnsi="Times New Roman" w:cs="Times New Roman"/>
          <w:sz w:val="24"/>
          <w:szCs w:val="24"/>
        </w:rPr>
        <w:t xml:space="preserve">mesleki uygulamalı </w:t>
      </w:r>
      <w:proofErr w:type="gramStart"/>
      <w:r w:rsidR="00A47987" w:rsidRPr="001A17D9">
        <w:rPr>
          <w:rFonts w:ascii="Times New Roman" w:hAnsi="Times New Roman" w:cs="Times New Roman"/>
          <w:sz w:val="24"/>
          <w:szCs w:val="24"/>
        </w:rPr>
        <w:t xml:space="preserve">eğitim  </w:t>
      </w:r>
      <w:r w:rsidR="005A347B">
        <w:rPr>
          <w:rFonts w:ascii="Times New Roman" w:hAnsi="Times New Roman" w:cs="Times New Roman"/>
          <w:sz w:val="24"/>
          <w:szCs w:val="24"/>
        </w:rPr>
        <w:t>yarıyıl</w:t>
      </w:r>
      <w:proofErr w:type="gramEnd"/>
      <w:r w:rsidR="005A347B">
        <w:rPr>
          <w:rFonts w:ascii="Times New Roman" w:hAnsi="Times New Roman" w:cs="Times New Roman"/>
          <w:sz w:val="24"/>
          <w:szCs w:val="24"/>
        </w:rPr>
        <w:t xml:space="preserve"> </w:t>
      </w:r>
      <w:r w:rsidR="00AE02B5" w:rsidRPr="001A17D9">
        <w:rPr>
          <w:rFonts w:ascii="Times New Roman" w:hAnsi="Times New Roman" w:cs="Times New Roman"/>
          <w:sz w:val="24"/>
          <w:szCs w:val="24"/>
        </w:rPr>
        <w:t>sonu sınavı</w:t>
      </w:r>
      <w:r w:rsidR="00D6163E" w:rsidRPr="001A17D9">
        <w:rPr>
          <w:rFonts w:ascii="Times New Roman" w:hAnsi="Times New Roman" w:cs="Times New Roman"/>
          <w:sz w:val="24"/>
          <w:szCs w:val="24"/>
        </w:rPr>
        <w:t>, en az biri kullanılmak şartıyla yazılı, sözlü ve/veya sunum şeklinde yapılır. Eş değer programlar arasında aynı d</w:t>
      </w:r>
      <w:r w:rsidR="001A17D9">
        <w:rPr>
          <w:rFonts w:ascii="Times New Roman" w:hAnsi="Times New Roman" w:cs="Times New Roman"/>
          <w:sz w:val="24"/>
          <w:szCs w:val="24"/>
        </w:rPr>
        <w:t>eğerlendirme sistemi uygulanır.</w:t>
      </w:r>
    </w:p>
    <w:p w14:paraId="390BA5E7" w14:textId="77777777" w:rsidR="001A17D9" w:rsidRPr="001A17D9" w:rsidRDefault="001A17D9" w:rsidP="001A17D9">
      <w:pPr>
        <w:pStyle w:val="ListeParagraf"/>
        <w:rPr>
          <w:rFonts w:ascii="Times New Roman" w:hAnsi="Times New Roman" w:cs="Times New Roman"/>
          <w:sz w:val="24"/>
          <w:szCs w:val="24"/>
        </w:rPr>
      </w:pPr>
    </w:p>
    <w:p w14:paraId="192CA2E8" w14:textId="77777777" w:rsidR="001A17D9" w:rsidRDefault="000F1849" w:rsidP="00D030FE">
      <w:pPr>
        <w:pStyle w:val="ListeParagraf"/>
        <w:numPr>
          <w:ilvl w:val="0"/>
          <w:numId w:val="8"/>
        </w:numPr>
        <w:spacing w:line="276" w:lineRule="auto"/>
        <w:jc w:val="both"/>
        <w:rPr>
          <w:rFonts w:ascii="Times New Roman" w:hAnsi="Times New Roman" w:cs="Times New Roman"/>
          <w:sz w:val="24"/>
          <w:szCs w:val="24"/>
        </w:rPr>
      </w:pPr>
      <w:r w:rsidRPr="001A17D9">
        <w:rPr>
          <w:rFonts w:ascii="Times New Roman" w:hAnsi="Times New Roman" w:cs="Times New Roman"/>
          <w:sz w:val="24"/>
          <w:szCs w:val="24"/>
        </w:rPr>
        <w:t xml:space="preserve">İşletmede </w:t>
      </w:r>
      <w:r w:rsidR="00A47987" w:rsidRPr="001A17D9">
        <w:rPr>
          <w:rFonts w:ascii="Times New Roman" w:hAnsi="Times New Roman" w:cs="Times New Roman"/>
          <w:sz w:val="24"/>
          <w:szCs w:val="24"/>
        </w:rPr>
        <w:t xml:space="preserve">mesleki uygulamalı </w:t>
      </w:r>
      <w:proofErr w:type="gramStart"/>
      <w:r w:rsidR="00A47987" w:rsidRPr="001A17D9">
        <w:rPr>
          <w:rFonts w:ascii="Times New Roman" w:hAnsi="Times New Roman" w:cs="Times New Roman"/>
          <w:sz w:val="24"/>
          <w:szCs w:val="24"/>
        </w:rPr>
        <w:t xml:space="preserve">eğitim </w:t>
      </w:r>
      <w:r w:rsidR="00D6163E" w:rsidRPr="001A17D9">
        <w:rPr>
          <w:rFonts w:ascii="Times New Roman" w:hAnsi="Times New Roman" w:cs="Times New Roman"/>
          <w:sz w:val="24"/>
          <w:szCs w:val="24"/>
        </w:rPr>
        <w:t xml:space="preserve"> ders</w:t>
      </w:r>
      <w:r w:rsidR="00ED5E88" w:rsidRPr="001A17D9">
        <w:rPr>
          <w:rFonts w:ascii="Times New Roman" w:hAnsi="Times New Roman" w:cs="Times New Roman"/>
          <w:sz w:val="24"/>
          <w:szCs w:val="24"/>
        </w:rPr>
        <w:t>i</w:t>
      </w:r>
      <w:r w:rsidR="00D6163E" w:rsidRPr="001A17D9">
        <w:rPr>
          <w:rFonts w:ascii="Times New Roman" w:hAnsi="Times New Roman" w:cs="Times New Roman"/>
          <w:sz w:val="24"/>
          <w:szCs w:val="24"/>
        </w:rPr>
        <w:t>nin</w:t>
      </w:r>
      <w:proofErr w:type="gramEnd"/>
      <w:r w:rsidR="00D6163E" w:rsidRPr="001A17D9">
        <w:rPr>
          <w:rFonts w:ascii="Times New Roman" w:hAnsi="Times New Roman" w:cs="Times New Roman"/>
          <w:sz w:val="24"/>
          <w:szCs w:val="24"/>
        </w:rPr>
        <w:t xml:space="preserve"> değerlendirmesi </w:t>
      </w:r>
      <w:r w:rsidR="00696953" w:rsidRPr="001A17D9">
        <w:rPr>
          <w:rFonts w:ascii="Times New Roman" w:hAnsi="Times New Roman" w:cs="Times New Roman"/>
          <w:iCs/>
          <w:sz w:val="24"/>
          <w:szCs w:val="24"/>
        </w:rPr>
        <w:t>Bayburt</w:t>
      </w:r>
      <w:r w:rsidR="00D6163E" w:rsidRPr="001A17D9">
        <w:rPr>
          <w:rFonts w:ascii="Times New Roman" w:hAnsi="Times New Roman" w:cs="Times New Roman"/>
          <w:iCs/>
          <w:sz w:val="24"/>
          <w:szCs w:val="24"/>
        </w:rPr>
        <w:t xml:space="preserve"> Üniversitesi Ön Lisans </w:t>
      </w:r>
      <w:r w:rsidR="00D030FE" w:rsidRPr="001A17D9">
        <w:rPr>
          <w:rFonts w:ascii="Times New Roman" w:hAnsi="Times New Roman" w:cs="Times New Roman"/>
          <w:iCs/>
          <w:sz w:val="24"/>
          <w:szCs w:val="24"/>
        </w:rPr>
        <w:t xml:space="preserve">ve </w:t>
      </w:r>
      <w:r w:rsidR="00D6163E" w:rsidRPr="001A17D9">
        <w:rPr>
          <w:rFonts w:ascii="Times New Roman" w:hAnsi="Times New Roman" w:cs="Times New Roman"/>
          <w:iCs/>
          <w:sz w:val="24"/>
          <w:szCs w:val="24"/>
        </w:rPr>
        <w:t>Lisans Eğitim</w:t>
      </w:r>
      <w:r w:rsidR="007747FD" w:rsidRPr="001A17D9">
        <w:rPr>
          <w:rFonts w:ascii="Times New Roman" w:hAnsi="Times New Roman" w:cs="Times New Roman"/>
          <w:iCs/>
          <w:sz w:val="24"/>
          <w:szCs w:val="24"/>
        </w:rPr>
        <w:t>-</w:t>
      </w:r>
      <w:r w:rsidR="00D6163E" w:rsidRPr="001A17D9">
        <w:rPr>
          <w:rFonts w:ascii="Times New Roman" w:hAnsi="Times New Roman" w:cs="Times New Roman"/>
          <w:iCs/>
          <w:sz w:val="24"/>
          <w:szCs w:val="24"/>
        </w:rPr>
        <w:t>Öğretim Yönetmeliğinin</w:t>
      </w:r>
      <w:r w:rsidR="00D6163E" w:rsidRPr="001A17D9">
        <w:rPr>
          <w:rFonts w:ascii="Times New Roman" w:hAnsi="Times New Roman" w:cs="Times New Roman"/>
          <w:sz w:val="24"/>
          <w:szCs w:val="24"/>
        </w:rPr>
        <w:t xml:space="preserve"> ilgili maddelerine göre yapılır</w:t>
      </w:r>
      <w:r w:rsidR="00ED5E88" w:rsidRPr="001A17D9">
        <w:rPr>
          <w:rFonts w:ascii="Times New Roman" w:hAnsi="Times New Roman" w:cs="Times New Roman"/>
          <w:sz w:val="24"/>
          <w:szCs w:val="24"/>
        </w:rPr>
        <w:t>.</w:t>
      </w:r>
    </w:p>
    <w:p w14:paraId="51E2856E" w14:textId="77777777" w:rsidR="001A17D9" w:rsidRPr="001A17D9" w:rsidRDefault="001A17D9" w:rsidP="001A17D9">
      <w:pPr>
        <w:pStyle w:val="ListeParagraf"/>
        <w:rPr>
          <w:rFonts w:ascii="Times New Roman" w:hAnsi="Times New Roman" w:cs="Times New Roman"/>
          <w:sz w:val="24"/>
          <w:szCs w:val="24"/>
        </w:rPr>
      </w:pPr>
    </w:p>
    <w:p w14:paraId="6BC99DA3" w14:textId="3671A0C9" w:rsidR="009F4860" w:rsidRDefault="00D6163E" w:rsidP="00D030FE">
      <w:pPr>
        <w:pStyle w:val="ListeParagraf"/>
        <w:numPr>
          <w:ilvl w:val="0"/>
          <w:numId w:val="8"/>
        </w:numPr>
        <w:spacing w:line="276" w:lineRule="auto"/>
        <w:jc w:val="both"/>
        <w:rPr>
          <w:rFonts w:ascii="Times New Roman" w:hAnsi="Times New Roman" w:cs="Times New Roman"/>
          <w:sz w:val="24"/>
          <w:szCs w:val="24"/>
        </w:rPr>
      </w:pPr>
      <w:r w:rsidRPr="001A17D9">
        <w:rPr>
          <w:rFonts w:ascii="Times New Roman" w:hAnsi="Times New Roman" w:cs="Times New Roman"/>
          <w:sz w:val="24"/>
          <w:szCs w:val="24"/>
        </w:rPr>
        <w:t xml:space="preserve"> </w:t>
      </w:r>
      <w:r w:rsidR="009C3449" w:rsidRPr="001A17D9">
        <w:rPr>
          <w:rFonts w:ascii="Times New Roman" w:hAnsi="Times New Roman" w:cs="Times New Roman"/>
          <w:sz w:val="24"/>
          <w:szCs w:val="24"/>
        </w:rPr>
        <w:t xml:space="preserve">İşletmede mesleki </w:t>
      </w:r>
      <w:r w:rsidR="00ED5E88" w:rsidRPr="001A17D9">
        <w:rPr>
          <w:rFonts w:ascii="Times New Roman" w:hAnsi="Times New Roman" w:cs="Times New Roman"/>
          <w:sz w:val="24"/>
          <w:szCs w:val="24"/>
        </w:rPr>
        <w:t xml:space="preserve">uygulamalı </w:t>
      </w:r>
      <w:r w:rsidR="009C3449" w:rsidRPr="001A17D9">
        <w:rPr>
          <w:rFonts w:ascii="Times New Roman" w:hAnsi="Times New Roman" w:cs="Times New Roman"/>
          <w:sz w:val="24"/>
          <w:szCs w:val="24"/>
        </w:rPr>
        <w:t>eğitim d</w:t>
      </w:r>
      <w:r w:rsidRPr="001A17D9">
        <w:rPr>
          <w:rFonts w:ascii="Times New Roman" w:hAnsi="Times New Roman" w:cs="Times New Roman"/>
          <w:sz w:val="24"/>
          <w:szCs w:val="24"/>
        </w:rPr>
        <w:t>eğerlendirme sonuçlarına itirazlarda “</w:t>
      </w:r>
      <w:r w:rsidR="00696953" w:rsidRPr="001A17D9">
        <w:rPr>
          <w:rFonts w:ascii="Times New Roman" w:hAnsi="Times New Roman" w:cs="Times New Roman"/>
          <w:iCs/>
          <w:sz w:val="24"/>
          <w:szCs w:val="24"/>
        </w:rPr>
        <w:t>Bayburt</w:t>
      </w:r>
      <w:r w:rsidRPr="001A17D9">
        <w:rPr>
          <w:rFonts w:ascii="Times New Roman" w:hAnsi="Times New Roman" w:cs="Times New Roman"/>
          <w:iCs/>
          <w:sz w:val="24"/>
          <w:szCs w:val="24"/>
        </w:rPr>
        <w:t xml:space="preserve"> Üniversitesi Ön </w:t>
      </w:r>
      <w:r w:rsidR="007747FD" w:rsidRPr="001A17D9">
        <w:rPr>
          <w:rFonts w:ascii="Times New Roman" w:hAnsi="Times New Roman" w:cs="Times New Roman"/>
          <w:iCs/>
          <w:sz w:val="24"/>
          <w:szCs w:val="24"/>
        </w:rPr>
        <w:t>L</w:t>
      </w:r>
      <w:r w:rsidRPr="001A17D9">
        <w:rPr>
          <w:rFonts w:ascii="Times New Roman" w:hAnsi="Times New Roman" w:cs="Times New Roman"/>
          <w:iCs/>
          <w:sz w:val="24"/>
          <w:szCs w:val="24"/>
        </w:rPr>
        <w:t>isans</w:t>
      </w:r>
      <w:r w:rsidR="007747FD" w:rsidRPr="001A17D9">
        <w:rPr>
          <w:rFonts w:ascii="Times New Roman" w:hAnsi="Times New Roman" w:cs="Times New Roman"/>
          <w:iCs/>
          <w:sz w:val="24"/>
          <w:szCs w:val="24"/>
        </w:rPr>
        <w:t xml:space="preserve"> ve Lisans</w:t>
      </w:r>
      <w:r w:rsidRPr="001A17D9">
        <w:rPr>
          <w:rFonts w:ascii="Times New Roman" w:hAnsi="Times New Roman" w:cs="Times New Roman"/>
          <w:iCs/>
          <w:sz w:val="24"/>
          <w:szCs w:val="24"/>
        </w:rPr>
        <w:t xml:space="preserve"> Eğitim</w:t>
      </w:r>
      <w:r w:rsidR="00D030FE" w:rsidRPr="001A17D9">
        <w:rPr>
          <w:rFonts w:ascii="Times New Roman" w:hAnsi="Times New Roman" w:cs="Times New Roman"/>
          <w:iCs/>
          <w:sz w:val="24"/>
          <w:szCs w:val="24"/>
        </w:rPr>
        <w:t xml:space="preserve"> ve </w:t>
      </w:r>
      <w:r w:rsidRPr="001A17D9">
        <w:rPr>
          <w:rFonts w:ascii="Times New Roman" w:hAnsi="Times New Roman" w:cs="Times New Roman"/>
          <w:iCs/>
          <w:sz w:val="24"/>
          <w:szCs w:val="24"/>
        </w:rPr>
        <w:t>Öğretim Yönetmeliği</w:t>
      </w:r>
      <w:r w:rsidRPr="001A17D9">
        <w:rPr>
          <w:rFonts w:ascii="Times New Roman" w:hAnsi="Times New Roman" w:cs="Times New Roman"/>
          <w:sz w:val="24"/>
          <w:szCs w:val="24"/>
        </w:rPr>
        <w:t>” hükümleri uygulanır.</w:t>
      </w:r>
    </w:p>
    <w:p w14:paraId="1AF19DFE" w14:textId="77777777" w:rsidR="00581306" w:rsidRPr="00581306" w:rsidRDefault="00581306" w:rsidP="00581306">
      <w:pPr>
        <w:pStyle w:val="ListeParagraf"/>
        <w:rPr>
          <w:rFonts w:ascii="Times New Roman" w:hAnsi="Times New Roman" w:cs="Times New Roman"/>
          <w:sz w:val="24"/>
          <w:szCs w:val="24"/>
        </w:rPr>
      </w:pPr>
    </w:p>
    <w:p w14:paraId="40321A5C" w14:textId="77777777" w:rsidR="00581306" w:rsidRPr="001A17D9" w:rsidRDefault="00581306" w:rsidP="00581306">
      <w:pPr>
        <w:pStyle w:val="ListeParagraf"/>
        <w:spacing w:line="276" w:lineRule="auto"/>
        <w:jc w:val="both"/>
        <w:rPr>
          <w:rFonts w:ascii="Times New Roman" w:hAnsi="Times New Roman" w:cs="Times New Roman"/>
          <w:sz w:val="24"/>
          <w:szCs w:val="24"/>
        </w:rPr>
      </w:pPr>
    </w:p>
    <w:p w14:paraId="1342B001" w14:textId="6B068FCC" w:rsidR="00467C7D" w:rsidRPr="0082572D" w:rsidRDefault="00467C7D" w:rsidP="00467C7D">
      <w:pPr>
        <w:jc w:val="center"/>
        <w:rPr>
          <w:rFonts w:ascii="Times New Roman" w:hAnsi="Times New Roman" w:cs="Times New Roman"/>
          <w:b/>
          <w:bCs/>
          <w:sz w:val="24"/>
          <w:szCs w:val="24"/>
        </w:rPr>
      </w:pPr>
      <w:r w:rsidRPr="0082572D">
        <w:rPr>
          <w:rFonts w:ascii="Times New Roman" w:hAnsi="Times New Roman" w:cs="Times New Roman"/>
          <w:b/>
          <w:bCs/>
          <w:sz w:val="24"/>
          <w:szCs w:val="24"/>
        </w:rPr>
        <w:t>BEŞİNCİ BÖLÜM</w:t>
      </w:r>
    </w:p>
    <w:p w14:paraId="0066CD71" w14:textId="521C5D02" w:rsidR="00467C7D" w:rsidRPr="00700143" w:rsidRDefault="00467C7D" w:rsidP="00467C7D">
      <w:pPr>
        <w:jc w:val="center"/>
        <w:rPr>
          <w:rFonts w:ascii="Times New Roman" w:hAnsi="Times New Roman" w:cs="Times New Roman"/>
          <w:b/>
          <w:bCs/>
          <w:sz w:val="24"/>
          <w:szCs w:val="24"/>
        </w:rPr>
      </w:pPr>
      <w:r w:rsidRPr="008E77ED">
        <w:rPr>
          <w:rFonts w:ascii="Times New Roman" w:hAnsi="Times New Roman" w:cs="Times New Roman"/>
          <w:b/>
          <w:bCs/>
          <w:sz w:val="24"/>
          <w:szCs w:val="24"/>
        </w:rPr>
        <w:t xml:space="preserve">Sigorta İşlemleri, Ücret, Yurt Dışında </w:t>
      </w:r>
      <w:r w:rsidR="000F1849">
        <w:rPr>
          <w:rFonts w:ascii="Times New Roman" w:hAnsi="Times New Roman" w:cs="Times New Roman"/>
          <w:b/>
          <w:bCs/>
          <w:sz w:val="24"/>
          <w:szCs w:val="24"/>
        </w:rPr>
        <w:t xml:space="preserve">İşletmede Mesleki Uygulamalı Eğitim </w:t>
      </w:r>
    </w:p>
    <w:p w14:paraId="5AE4F56D" w14:textId="77777777" w:rsidR="00CB27E4" w:rsidRPr="0082572D" w:rsidRDefault="00CB27E4" w:rsidP="00CB27E4">
      <w:pPr>
        <w:spacing w:line="276" w:lineRule="auto"/>
        <w:jc w:val="both"/>
        <w:rPr>
          <w:rFonts w:ascii="Times New Roman" w:hAnsi="Times New Roman" w:cs="Times New Roman"/>
          <w:b/>
          <w:bCs/>
          <w:sz w:val="24"/>
          <w:szCs w:val="24"/>
        </w:rPr>
      </w:pPr>
      <w:r w:rsidRPr="0082572D">
        <w:rPr>
          <w:rFonts w:ascii="Times New Roman" w:hAnsi="Times New Roman" w:cs="Times New Roman"/>
          <w:b/>
          <w:bCs/>
          <w:sz w:val="24"/>
          <w:szCs w:val="24"/>
        </w:rPr>
        <w:t>Sigorta İşlemleri</w:t>
      </w:r>
    </w:p>
    <w:p w14:paraId="1CA83A68" w14:textId="62D454CF" w:rsidR="00CB27E4" w:rsidRPr="00700143" w:rsidRDefault="0073661D" w:rsidP="00D030FE">
      <w:pPr>
        <w:spacing w:line="276" w:lineRule="auto"/>
        <w:jc w:val="both"/>
        <w:rPr>
          <w:rFonts w:ascii="Times New Roman" w:hAnsi="Times New Roman" w:cs="Times New Roman"/>
          <w:sz w:val="24"/>
          <w:szCs w:val="24"/>
        </w:rPr>
      </w:pPr>
      <w:proofErr w:type="gramStart"/>
      <w:r w:rsidRPr="0082572D">
        <w:rPr>
          <w:rFonts w:ascii="Times New Roman" w:hAnsi="Times New Roman" w:cs="Times New Roman"/>
          <w:b/>
          <w:bCs/>
          <w:sz w:val="24"/>
          <w:szCs w:val="24"/>
        </w:rPr>
        <w:t xml:space="preserve">MADDE </w:t>
      </w:r>
      <w:r w:rsidR="008464B4" w:rsidRPr="0082572D">
        <w:rPr>
          <w:rFonts w:ascii="Times New Roman" w:hAnsi="Times New Roman" w:cs="Times New Roman"/>
          <w:b/>
          <w:bCs/>
          <w:sz w:val="24"/>
          <w:szCs w:val="24"/>
        </w:rPr>
        <w:t>18</w:t>
      </w:r>
      <w:r w:rsidRPr="0082572D">
        <w:rPr>
          <w:rFonts w:ascii="Times New Roman" w:hAnsi="Times New Roman" w:cs="Times New Roman"/>
          <w:b/>
          <w:bCs/>
          <w:sz w:val="24"/>
          <w:szCs w:val="24"/>
        </w:rPr>
        <w:t>-</w:t>
      </w:r>
      <w:r w:rsidRPr="0082572D">
        <w:rPr>
          <w:rFonts w:ascii="Times New Roman" w:hAnsi="Times New Roman" w:cs="Times New Roman"/>
          <w:sz w:val="24"/>
          <w:szCs w:val="24"/>
        </w:rPr>
        <w:t xml:space="preserve"> </w:t>
      </w:r>
      <w:r w:rsidR="00CB27E4" w:rsidRPr="0082572D">
        <w:rPr>
          <w:rFonts w:ascii="Times New Roman" w:hAnsi="Times New Roman" w:cs="Times New Roman"/>
          <w:sz w:val="24"/>
          <w:szCs w:val="24"/>
        </w:rPr>
        <w:t xml:space="preserve">(1) </w:t>
      </w:r>
      <w:r w:rsidR="00CB27E4" w:rsidRPr="004F363B">
        <w:rPr>
          <w:rFonts w:ascii="Times New Roman" w:hAnsi="Times New Roman" w:cs="Times New Roman"/>
          <w:iCs/>
          <w:sz w:val="24"/>
          <w:szCs w:val="24"/>
        </w:rPr>
        <w:t>5510 Sayılı Genel Sağlık Sigortasının</w:t>
      </w:r>
      <w:r w:rsidR="00CB27E4" w:rsidRPr="0082572D">
        <w:rPr>
          <w:rFonts w:ascii="Times New Roman" w:hAnsi="Times New Roman" w:cs="Times New Roman"/>
          <w:sz w:val="24"/>
          <w:szCs w:val="24"/>
        </w:rPr>
        <w:t xml:space="preserve"> </w:t>
      </w:r>
      <w:r w:rsidR="00CB27E4" w:rsidRPr="004F363B">
        <w:rPr>
          <w:rFonts w:ascii="Times New Roman" w:hAnsi="Times New Roman" w:cs="Times New Roman"/>
          <w:iCs/>
          <w:sz w:val="24"/>
          <w:szCs w:val="24"/>
        </w:rPr>
        <w:t>5</w:t>
      </w:r>
      <w:r w:rsidR="00CB27E4" w:rsidRPr="0082572D">
        <w:rPr>
          <w:rFonts w:ascii="Times New Roman" w:hAnsi="Times New Roman" w:cs="Times New Roman"/>
          <w:sz w:val="24"/>
          <w:szCs w:val="24"/>
        </w:rPr>
        <w:t xml:space="preserve"> inci maddesi ve </w:t>
      </w:r>
      <w:r w:rsidR="00CB27E4" w:rsidRPr="004F363B">
        <w:rPr>
          <w:rFonts w:ascii="Times New Roman" w:hAnsi="Times New Roman" w:cs="Times New Roman"/>
          <w:iCs/>
          <w:sz w:val="24"/>
          <w:szCs w:val="24"/>
        </w:rPr>
        <w:t>3308</w:t>
      </w:r>
      <w:r w:rsidR="00CB27E4" w:rsidRPr="0082572D">
        <w:rPr>
          <w:rFonts w:ascii="Times New Roman" w:hAnsi="Times New Roman" w:cs="Times New Roman"/>
          <w:sz w:val="24"/>
          <w:szCs w:val="24"/>
        </w:rPr>
        <w:t xml:space="preserve"> sayılı </w:t>
      </w:r>
      <w:r w:rsidR="00AE02B5" w:rsidRPr="004F363B">
        <w:rPr>
          <w:rFonts w:ascii="Times New Roman" w:hAnsi="Times New Roman" w:cs="Times New Roman"/>
          <w:iCs/>
          <w:sz w:val="24"/>
          <w:szCs w:val="24"/>
        </w:rPr>
        <w:t>Mesleki Eğitim Kanunu</w:t>
      </w:r>
      <w:r w:rsidR="00AE02B5" w:rsidRPr="0082572D">
        <w:rPr>
          <w:rFonts w:ascii="Times New Roman" w:hAnsi="Times New Roman" w:cs="Times New Roman"/>
          <w:sz w:val="24"/>
          <w:szCs w:val="24"/>
        </w:rPr>
        <w:t>’nda</w:t>
      </w:r>
      <w:r w:rsidR="00CB27E4" w:rsidRPr="0082572D">
        <w:rPr>
          <w:rFonts w:ascii="Times New Roman" w:hAnsi="Times New Roman" w:cs="Times New Roman"/>
          <w:sz w:val="24"/>
          <w:szCs w:val="24"/>
        </w:rPr>
        <w:t xml:space="preserve"> </w:t>
      </w:r>
      <w:r w:rsidR="00CB27E4" w:rsidRPr="004F363B">
        <w:rPr>
          <w:rFonts w:ascii="Times New Roman" w:hAnsi="Times New Roman" w:cs="Times New Roman"/>
          <w:iCs/>
          <w:sz w:val="24"/>
          <w:szCs w:val="24"/>
        </w:rPr>
        <w:t>17/4/2008</w:t>
      </w:r>
      <w:r w:rsidR="00CB27E4" w:rsidRPr="0082572D">
        <w:rPr>
          <w:rFonts w:ascii="Times New Roman" w:hAnsi="Times New Roman" w:cs="Times New Roman"/>
          <w:sz w:val="24"/>
          <w:szCs w:val="24"/>
        </w:rPr>
        <w:t xml:space="preserve"> tarih ve </w:t>
      </w:r>
      <w:r w:rsidR="00CB27E4" w:rsidRPr="004F363B">
        <w:rPr>
          <w:rFonts w:ascii="Times New Roman" w:hAnsi="Times New Roman" w:cs="Times New Roman"/>
          <w:iCs/>
          <w:sz w:val="24"/>
          <w:szCs w:val="24"/>
        </w:rPr>
        <w:t>5754/3</w:t>
      </w:r>
      <w:r w:rsidR="00CB27E4" w:rsidRPr="0082572D">
        <w:rPr>
          <w:rFonts w:ascii="Times New Roman" w:hAnsi="Times New Roman" w:cs="Times New Roman"/>
          <w:sz w:val="24"/>
          <w:szCs w:val="24"/>
        </w:rPr>
        <w:t xml:space="preserve"> sayılı maddesi ile yapılan değişiklik gereğince, yükseköğrenimleri sırasında yurt içinde </w:t>
      </w:r>
      <w:r w:rsidR="00C07B01">
        <w:rPr>
          <w:rFonts w:ascii="Times New Roman" w:hAnsi="Times New Roman" w:cs="Times New Roman"/>
          <w:sz w:val="24"/>
          <w:szCs w:val="24"/>
        </w:rPr>
        <w:t xml:space="preserve">işletmede mesleki uygulamalı eğitim </w:t>
      </w:r>
      <w:r w:rsidR="00CB27E4" w:rsidRPr="0082572D">
        <w:rPr>
          <w:rFonts w:ascii="Times New Roman" w:hAnsi="Times New Roman" w:cs="Times New Roman"/>
          <w:sz w:val="24"/>
          <w:szCs w:val="24"/>
        </w:rPr>
        <w:t xml:space="preserve">yapan öğrencilerin, “iş kazası ve meslek hastalığı sigortası” primlerinin eğitim süresince </w:t>
      </w:r>
      <w:r w:rsidR="00D030FE" w:rsidRPr="008E77ED">
        <w:rPr>
          <w:rFonts w:ascii="Times New Roman" w:hAnsi="Times New Roman" w:cs="Times New Roman"/>
          <w:sz w:val="24"/>
          <w:szCs w:val="24"/>
        </w:rPr>
        <w:t>üniversite</w:t>
      </w:r>
      <w:r w:rsidR="00CB27E4" w:rsidRPr="00700143">
        <w:rPr>
          <w:rFonts w:ascii="Times New Roman" w:hAnsi="Times New Roman" w:cs="Times New Roman"/>
          <w:sz w:val="24"/>
          <w:szCs w:val="24"/>
        </w:rPr>
        <w:t xml:space="preserve"> tarafından ödenmesi zorunludur. </w:t>
      </w:r>
      <w:proofErr w:type="gramEnd"/>
    </w:p>
    <w:p w14:paraId="7CD55928" w14:textId="0976CC07" w:rsidR="00CB27E4" w:rsidRPr="0082572D" w:rsidRDefault="00CB27E4" w:rsidP="00CB27E4">
      <w:pPr>
        <w:spacing w:line="276" w:lineRule="auto"/>
        <w:jc w:val="both"/>
        <w:rPr>
          <w:rFonts w:ascii="Times New Roman" w:hAnsi="Times New Roman" w:cs="Times New Roman"/>
          <w:sz w:val="24"/>
          <w:szCs w:val="24"/>
        </w:rPr>
      </w:pPr>
      <w:r w:rsidRPr="0082572D">
        <w:rPr>
          <w:rFonts w:ascii="Times New Roman" w:hAnsi="Times New Roman" w:cs="Times New Roman"/>
          <w:sz w:val="24"/>
          <w:szCs w:val="24"/>
        </w:rPr>
        <w:t xml:space="preserve">(2) </w:t>
      </w:r>
      <w:r w:rsidR="004B10E6" w:rsidRPr="0082572D">
        <w:rPr>
          <w:rFonts w:ascii="Times New Roman" w:hAnsi="Times New Roman" w:cs="Times New Roman"/>
          <w:sz w:val="24"/>
          <w:szCs w:val="24"/>
        </w:rPr>
        <w:t xml:space="preserve">İşletmede mesleki </w:t>
      </w:r>
      <w:r w:rsidR="00ED5E88" w:rsidRPr="0082572D">
        <w:rPr>
          <w:rFonts w:ascii="Times New Roman" w:hAnsi="Times New Roman" w:cs="Times New Roman"/>
          <w:sz w:val="24"/>
          <w:szCs w:val="24"/>
        </w:rPr>
        <w:t xml:space="preserve">uygulamalı </w:t>
      </w:r>
      <w:r w:rsidRPr="0082572D">
        <w:rPr>
          <w:rFonts w:ascii="Times New Roman" w:hAnsi="Times New Roman" w:cs="Times New Roman"/>
          <w:sz w:val="24"/>
          <w:szCs w:val="24"/>
        </w:rPr>
        <w:t xml:space="preserve">eğitimini yurt dışında yapan öğrenciler, </w:t>
      </w:r>
      <w:r w:rsidR="00AE02B5" w:rsidRPr="0082572D">
        <w:rPr>
          <w:rFonts w:ascii="Times New Roman" w:hAnsi="Times New Roman" w:cs="Times New Roman"/>
          <w:sz w:val="24"/>
          <w:szCs w:val="24"/>
        </w:rPr>
        <w:t>ü</w:t>
      </w:r>
      <w:r w:rsidRPr="0082572D">
        <w:rPr>
          <w:rFonts w:ascii="Times New Roman" w:hAnsi="Times New Roman" w:cs="Times New Roman"/>
          <w:sz w:val="24"/>
          <w:szCs w:val="24"/>
        </w:rPr>
        <w:t xml:space="preserve">niversitenin iş kazası ve meslek hastalığı sigortasından yararlanamaz. Yurt dışında </w:t>
      </w:r>
      <w:r w:rsidR="004B10E6" w:rsidRPr="0082572D">
        <w:rPr>
          <w:rFonts w:ascii="Times New Roman" w:hAnsi="Times New Roman" w:cs="Times New Roman"/>
          <w:sz w:val="24"/>
          <w:szCs w:val="24"/>
        </w:rPr>
        <w:t xml:space="preserve">işletmede mesleki </w:t>
      </w:r>
      <w:r w:rsidR="00ED5E88" w:rsidRPr="0082572D">
        <w:rPr>
          <w:rFonts w:ascii="Times New Roman" w:hAnsi="Times New Roman" w:cs="Times New Roman"/>
          <w:sz w:val="24"/>
          <w:szCs w:val="24"/>
        </w:rPr>
        <w:t xml:space="preserve">uygulamalı </w:t>
      </w:r>
      <w:r w:rsidRPr="0082572D">
        <w:rPr>
          <w:rFonts w:ascii="Times New Roman" w:hAnsi="Times New Roman" w:cs="Times New Roman"/>
          <w:sz w:val="24"/>
          <w:szCs w:val="24"/>
        </w:rPr>
        <w:t>eğitimi yapmak isteyen öğrencilerin iş kazası ve mali mesuliyet sigortasını bulunduğu ülkenin şartlarına göre yaptırması kendi sorumluluğundadır.</w:t>
      </w:r>
    </w:p>
    <w:p w14:paraId="1FCA4846" w14:textId="63B9C2EB" w:rsidR="00CB27E4" w:rsidRPr="0082572D" w:rsidRDefault="00CB27E4" w:rsidP="00CB27E4">
      <w:pPr>
        <w:spacing w:line="276" w:lineRule="auto"/>
        <w:jc w:val="both"/>
        <w:rPr>
          <w:rFonts w:ascii="Times New Roman" w:hAnsi="Times New Roman" w:cs="Times New Roman"/>
          <w:b/>
          <w:bCs/>
          <w:sz w:val="24"/>
          <w:szCs w:val="24"/>
        </w:rPr>
      </w:pPr>
      <w:r w:rsidRPr="0082572D">
        <w:rPr>
          <w:rFonts w:ascii="Times New Roman" w:hAnsi="Times New Roman" w:cs="Times New Roman"/>
          <w:b/>
          <w:bCs/>
          <w:sz w:val="24"/>
          <w:szCs w:val="24"/>
        </w:rPr>
        <w:t>Ücret</w:t>
      </w:r>
    </w:p>
    <w:p w14:paraId="2E4358E8" w14:textId="4986C2BC" w:rsidR="00CB27E4" w:rsidRPr="0082572D" w:rsidRDefault="0073661D" w:rsidP="00CB27E4">
      <w:pPr>
        <w:spacing w:line="276" w:lineRule="auto"/>
        <w:jc w:val="both"/>
        <w:rPr>
          <w:rFonts w:ascii="Times New Roman" w:hAnsi="Times New Roman" w:cs="Times New Roman"/>
          <w:sz w:val="24"/>
          <w:szCs w:val="24"/>
        </w:rPr>
      </w:pPr>
      <w:r w:rsidRPr="0082572D">
        <w:rPr>
          <w:rFonts w:ascii="Times New Roman" w:hAnsi="Times New Roman" w:cs="Times New Roman"/>
          <w:b/>
          <w:bCs/>
          <w:sz w:val="24"/>
          <w:szCs w:val="24"/>
        </w:rPr>
        <w:t xml:space="preserve">MADDE </w:t>
      </w:r>
      <w:r w:rsidR="008464B4" w:rsidRPr="0082572D">
        <w:rPr>
          <w:rFonts w:ascii="Times New Roman" w:hAnsi="Times New Roman" w:cs="Times New Roman"/>
          <w:b/>
          <w:bCs/>
          <w:sz w:val="24"/>
          <w:szCs w:val="24"/>
        </w:rPr>
        <w:t>19</w:t>
      </w:r>
      <w:r w:rsidRPr="0082572D">
        <w:rPr>
          <w:rFonts w:ascii="Times New Roman" w:hAnsi="Times New Roman" w:cs="Times New Roman"/>
          <w:b/>
          <w:bCs/>
          <w:sz w:val="24"/>
          <w:szCs w:val="24"/>
        </w:rPr>
        <w:t>-</w:t>
      </w:r>
      <w:r w:rsidRPr="0082572D">
        <w:rPr>
          <w:rFonts w:ascii="Times New Roman" w:hAnsi="Times New Roman" w:cs="Times New Roman"/>
          <w:sz w:val="24"/>
          <w:szCs w:val="24"/>
        </w:rPr>
        <w:t xml:space="preserve"> </w:t>
      </w:r>
      <w:r w:rsidR="00CB27E4" w:rsidRPr="0082572D">
        <w:rPr>
          <w:rFonts w:ascii="Times New Roman" w:hAnsi="Times New Roman" w:cs="Times New Roman"/>
          <w:sz w:val="24"/>
          <w:szCs w:val="24"/>
        </w:rPr>
        <w:t xml:space="preserve">(1) Öğrencilere, </w:t>
      </w:r>
      <w:r w:rsidR="004B10E6" w:rsidRPr="0082572D">
        <w:rPr>
          <w:rFonts w:ascii="Times New Roman" w:hAnsi="Times New Roman" w:cs="Times New Roman"/>
          <w:sz w:val="24"/>
          <w:szCs w:val="24"/>
        </w:rPr>
        <w:t>işletmede mesleki</w:t>
      </w:r>
      <w:r w:rsidR="00AE02B5" w:rsidRPr="0082572D">
        <w:rPr>
          <w:rFonts w:ascii="Times New Roman" w:hAnsi="Times New Roman" w:cs="Times New Roman"/>
          <w:sz w:val="24"/>
          <w:szCs w:val="24"/>
        </w:rPr>
        <w:t xml:space="preserve"> uygulamalı</w:t>
      </w:r>
      <w:r w:rsidR="004B10E6" w:rsidRPr="0082572D">
        <w:rPr>
          <w:rFonts w:ascii="Times New Roman" w:hAnsi="Times New Roman" w:cs="Times New Roman"/>
          <w:sz w:val="24"/>
          <w:szCs w:val="24"/>
        </w:rPr>
        <w:t xml:space="preserve"> eğitim </w:t>
      </w:r>
      <w:r w:rsidR="00CB27E4" w:rsidRPr="0082572D">
        <w:rPr>
          <w:rFonts w:ascii="Times New Roman" w:hAnsi="Times New Roman" w:cs="Times New Roman"/>
          <w:sz w:val="24"/>
          <w:szCs w:val="24"/>
        </w:rPr>
        <w:t>süresince üniversite tarafından herhangi bir ücret ödemesi yapılmaz.</w:t>
      </w:r>
    </w:p>
    <w:p w14:paraId="68B68DF3" w14:textId="19C0A74B" w:rsidR="00CB27E4" w:rsidRPr="0082572D" w:rsidRDefault="00CB27E4" w:rsidP="004F363B">
      <w:pPr>
        <w:spacing w:line="276" w:lineRule="auto"/>
        <w:jc w:val="both"/>
        <w:rPr>
          <w:rFonts w:ascii="Times New Roman" w:hAnsi="Times New Roman" w:cs="Times New Roman"/>
          <w:sz w:val="24"/>
          <w:szCs w:val="24"/>
        </w:rPr>
      </w:pPr>
      <w:r w:rsidRPr="0082572D">
        <w:rPr>
          <w:rFonts w:ascii="Times New Roman" w:hAnsi="Times New Roman" w:cs="Times New Roman"/>
          <w:sz w:val="24"/>
          <w:szCs w:val="24"/>
        </w:rPr>
        <w:t xml:space="preserve">(2) </w:t>
      </w:r>
      <w:r w:rsidR="004B10E6" w:rsidRPr="0082572D">
        <w:rPr>
          <w:rFonts w:ascii="Times New Roman" w:hAnsi="Times New Roman" w:cs="Times New Roman"/>
          <w:sz w:val="24"/>
          <w:szCs w:val="24"/>
        </w:rPr>
        <w:t>İşletmede mesleki</w:t>
      </w:r>
      <w:r w:rsidR="00AE02B5" w:rsidRPr="0082572D">
        <w:rPr>
          <w:rFonts w:ascii="Times New Roman" w:hAnsi="Times New Roman" w:cs="Times New Roman"/>
          <w:sz w:val="24"/>
          <w:szCs w:val="24"/>
        </w:rPr>
        <w:t xml:space="preserve"> uygulamalı</w:t>
      </w:r>
      <w:r w:rsidR="004B10E6" w:rsidRPr="0082572D">
        <w:rPr>
          <w:rFonts w:ascii="Times New Roman" w:hAnsi="Times New Roman" w:cs="Times New Roman"/>
          <w:sz w:val="24"/>
          <w:szCs w:val="24"/>
        </w:rPr>
        <w:t xml:space="preserve"> eğitim </w:t>
      </w:r>
      <w:r w:rsidRPr="0082572D">
        <w:rPr>
          <w:rFonts w:ascii="Times New Roman" w:hAnsi="Times New Roman" w:cs="Times New Roman"/>
          <w:sz w:val="24"/>
          <w:szCs w:val="24"/>
        </w:rPr>
        <w:t xml:space="preserve">süresince ücret ödenip ödenmemesi veya ödenecek ücretlerin miktarı öğrenci ile </w:t>
      </w:r>
      <w:r w:rsidR="00F52A0B">
        <w:rPr>
          <w:rFonts w:ascii="Times New Roman" w:hAnsi="Times New Roman" w:cs="Times New Roman"/>
          <w:sz w:val="24"/>
          <w:szCs w:val="24"/>
        </w:rPr>
        <w:t xml:space="preserve">işletmede mesleki uygulamalı eğitim </w:t>
      </w:r>
      <w:r w:rsidRPr="0082572D">
        <w:rPr>
          <w:rFonts w:ascii="Times New Roman" w:hAnsi="Times New Roman" w:cs="Times New Roman"/>
          <w:sz w:val="24"/>
          <w:szCs w:val="24"/>
        </w:rPr>
        <w:t>yaptığı kurum ve kuruluşlar arasındaki anlaşmaya bağlıdır.</w:t>
      </w:r>
      <w:r w:rsidR="00457E11" w:rsidRPr="0082572D">
        <w:rPr>
          <w:rFonts w:ascii="Times New Roman" w:hAnsi="Times New Roman" w:cs="Times New Roman"/>
          <w:sz w:val="24"/>
          <w:szCs w:val="24"/>
        </w:rPr>
        <w:t xml:space="preserve"> </w:t>
      </w:r>
      <w:r w:rsidR="0066186A" w:rsidRPr="0082572D">
        <w:rPr>
          <w:rFonts w:ascii="Times New Roman" w:hAnsi="Times New Roman" w:cs="Times New Roman"/>
          <w:sz w:val="24"/>
          <w:szCs w:val="24"/>
        </w:rPr>
        <w:t xml:space="preserve">Öğrencilerin </w:t>
      </w:r>
      <w:r w:rsidR="00F52A0B">
        <w:rPr>
          <w:rFonts w:ascii="Times New Roman" w:hAnsi="Times New Roman" w:cs="Times New Roman"/>
          <w:sz w:val="24"/>
          <w:szCs w:val="24"/>
        </w:rPr>
        <w:t xml:space="preserve">işletmede mesleki uygulamalı eğitim </w:t>
      </w:r>
      <w:r w:rsidR="0066186A" w:rsidRPr="0082572D">
        <w:rPr>
          <w:rFonts w:ascii="Times New Roman" w:hAnsi="Times New Roman" w:cs="Times New Roman"/>
          <w:sz w:val="24"/>
          <w:szCs w:val="24"/>
        </w:rPr>
        <w:t xml:space="preserve">yaptıkları kurumlarda aralarında yapacakları mali ilişkiler Bayburt Üniversitesi’ni bağlamaz. </w:t>
      </w:r>
    </w:p>
    <w:p w14:paraId="3E70A308" w14:textId="6BC549FA" w:rsidR="00CB27E4" w:rsidRPr="0082572D" w:rsidRDefault="00CB27E4" w:rsidP="00CB27E4">
      <w:pPr>
        <w:spacing w:line="276" w:lineRule="auto"/>
        <w:jc w:val="both"/>
        <w:rPr>
          <w:rFonts w:ascii="Times New Roman" w:hAnsi="Times New Roman" w:cs="Times New Roman"/>
          <w:sz w:val="24"/>
          <w:szCs w:val="24"/>
        </w:rPr>
      </w:pPr>
      <w:r w:rsidRPr="0082572D">
        <w:rPr>
          <w:rFonts w:ascii="Times New Roman" w:hAnsi="Times New Roman" w:cs="Times New Roman"/>
          <w:sz w:val="24"/>
          <w:szCs w:val="24"/>
        </w:rPr>
        <w:t>(3) Üniversiteye bağlı birimlerde</w:t>
      </w:r>
      <w:r w:rsidR="00A650DC">
        <w:rPr>
          <w:rFonts w:ascii="Times New Roman" w:hAnsi="Times New Roman" w:cs="Times New Roman"/>
          <w:sz w:val="24"/>
          <w:szCs w:val="24"/>
        </w:rPr>
        <w:t>,</w:t>
      </w:r>
      <w:r w:rsidRPr="0082572D">
        <w:rPr>
          <w:rFonts w:ascii="Times New Roman" w:hAnsi="Times New Roman" w:cs="Times New Roman"/>
          <w:sz w:val="24"/>
          <w:szCs w:val="24"/>
        </w:rPr>
        <w:t xml:space="preserve"> </w:t>
      </w:r>
      <w:r w:rsidR="00A650DC">
        <w:rPr>
          <w:rFonts w:ascii="Times New Roman" w:hAnsi="Times New Roman" w:cs="Times New Roman"/>
          <w:sz w:val="24"/>
          <w:szCs w:val="24"/>
        </w:rPr>
        <w:t>işletmede mesleki uygulamalı eğitim</w:t>
      </w:r>
      <w:r w:rsidR="000F1849">
        <w:rPr>
          <w:rFonts w:ascii="Times New Roman" w:hAnsi="Times New Roman" w:cs="Times New Roman"/>
          <w:sz w:val="24"/>
          <w:szCs w:val="24"/>
        </w:rPr>
        <w:t xml:space="preserve"> </w:t>
      </w:r>
      <w:r w:rsidRPr="0082572D">
        <w:rPr>
          <w:rFonts w:ascii="Times New Roman" w:hAnsi="Times New Roman" w:cs="Times New Roman"/>
          <w:sz w:val="24"/>
          <w:szCs w:val="24"/>
        </w:rPr>
        <w:t>yapan öğrencilere herhangi bir ücret ödemesi yapılmaz.</w:t>
      </w:r>
    </w:p>
    <w:p w14:paraId="022B3823" w14:textId="59E44A1D" w:rsidR="00CB27E4" w:rsidRPr="0082572D" w:rsidRDefault="00CB27E4" w:rsidP="00CB27E4">
      <w:pPr>
        <w:spacing w:line="276" w:lineRule="auto"/>
        <w:jc w:val="both"/>
        <w:rPr>
          <w:rFonts w:ascii="Times New Roman" w:hAnsi="Times New Roman" w:cs="Times New Roman"/>
          <w:b/>
          <w:bCs/>
          <w:sz w:val="24"/>
          <w:szCs w:val="24"/>
        </w:rPr>
      </w:pPr>
      <w:r w:rsidRPr="0082572D">
        <w:rPr>
          <w:rFonts w:ascii="Times New Roman" w:hAnsi="Times New Roman" w:cs="Times New Roman"/>
          <w:b/>
          <w:bCs/>
          <w:sz w:val="24"/>
          <w:szCs w:val="24"/>
        </w:rPr>
        <w:t xml:space="preserve">Yurt Dışında </w:t>
      </w:r>
      <w:r w:rsidR="00495382" w:rsidRPr="0082572D">
        <w:rPr>
          <w:rFonts w:ascii="Times New Roman" w:hAnsi="Times New Roman" w:cs="Times New Roman"/>
          <w:b/>
          <w:bCs/>
          <w:sz w:val="24"/>
          <w:szCs w:val="24"/>
        </w:rPr>
        <w:t>İşletmede Mesleki Uygulama</w:t>
      </w:r>
    </w:p>
    <w:p w14:paraId="4F153C1A" w14:textId="0D855EF9" w:rsidR="00CB27E4" w:rsidRPr="0082572D" w:rsidRDefault="0073661D" w:rsidP="00CB27E4">
      <w:pPr>
        <w:spacing w:line="276" w:lineRule="auto"/>
        <w:jc w:val="both"/>
        <w:rPr>
          <w:rFonts w:ascii="Times New Roman" w:hAnsi="Times New Roman" w:cs="Times New Roman"/>
          <w:sz w:val="24"/>
          <w:szCs w:val="24"/>
        </w:rPr>
      </w:pPr>
      <w:r w:rsidRPr="0082572D">
        <w:rPr>
          <w:rFonts w:ascii="Times New Roman" w:hAnsi="Times New Roman" w:cs="Times New Roman"/>
          <w:b/>
          <w:bCs/>
          <w:sz w:val="24"/>
          <w:szCs w:val="24"/>
        </w:rPr>
        <w:t xml:space="preserve">MADDE </w:t>
      </w:r>
      <w:r w:rsidR="008464B4" w:rsidRPr="0082572D">
        <w:rPr>
          <w:rFonts w:ascii="Times New Roman" w:hAnsi="Times New Roman" w:cs="Times New Roman"/>
          <w:b/>
          <w:bCs/>
          <w:sz w:val="24"/>
          <w:szCs w:val="24"/>
        </w:rPr>
        <w:t>20</w:t>
      </w:r>
      <w:r w:rsidRPr="0082572D">
        <w:rPr>
          <w:rFonts w:ascii="Times New Roman" w:hAnsi="Times New Roman" w:cs="Times New Roman"/>
          <w:b/>
          <w:bCs/>
          <w:sz w:val="24"/>
          <w:szCs w:val="24"/>
        </w:rPr>
        <w:t>-</w:t>
      </w:r>
      <w:r w:rsidR="00CB27E4" w:rsidRPr="0082572D">
        <w:rPr>
          <w:rFonts w:ascii="Times New Roman" w:hAnsi="Times New Roman" w:cs="Times New Roman"/>
          <w:sz w:val="24"/>
          <w:szCs w:val="24"/>
        </w:rPr>
        <w:t xml:space="preserve"> (1) Öğrenci isterse </w:t>
      </w:r>
      <w:r w:rsidR="00152A15">
        <w:rPr>
          <w:rFonts w:ascii="Times New Roman" w:hAnsi="Times New Roman" w:cs="Times New Roman"/>
          <w:sz w:val="24"/>
          <w:szCs w:val="24"/>
        </w:rPr>
        <w:t>işletmede mesleki uygulamalı eğitim</w:t>
      </w:r>
      <w:r w:rsidR="000F1849">
        <w:rPr>
          <w:rFonts w:ascii="Times New Roman" w:hAnsi="Times New Roman" w:cs="Times New Roman"/>
          <w:sz w:val="24"/>
          <w:szCs w:val="24"/>
        </w:rPr>
        <w:t xml:space="preserve"> </w:t>
      </w:r>
      <w:r w:rsidR="0087498D" w:rsidRPr="0082572D">
        <w:rPr>
          <w:rFonts w:ascii="Times New Roman" w:hAnsi="Times New Roman" w:cs="Times New Roman"/>
          <w:sz w:val="24"/>
          <w:szCs w:val="24"/>
        </w:rPr>
        <w:t xml:space="preserve">ini </w:t>
      </w:r>
      <w:r w:rsidR="00CB27E4" w:rsidRPr="0082572D">
        <w:rPr>
          <w:rFonts w:ascii="Times New Roman" w:hAnsi="Times New Roman" w:cs="Times New Roman"/>
          <w:sz w:val="24"/>
          <w:szCs w:val="24"/>
        </w:rPr>
        <w:t>bu yönerge hükümleri çerçevesinde yurt dışında yapabilir.</w:t>
      </w:r>
    </w:p>
    <w:p w14:paraId="7CAFA3C9" w14:textId="7B81E622" w:rsidR="00CB27E4" w:rsidRPr="0082572D" w:rsidRDefault="00CB27E4" w:rsidP="00CB27E4">
      <w:pPr>
        <w:spacing w:line="276" w:lineRule="auto"/>
        <w:jc w:val="both"/>
        <w:rPr>
          <w:rFonts w:ascii="Times New Roman" w:hAnsi="Times New Roman" w:cs="Times New Roman"/>
          <w:sz w:val="24"/>
          <w:szCs w:val="24"/>
        </w:rPr>
      </w:pPr>
      <w:r w:rsidRPr="0082572D">
        <w:rPr>
          <w:rFonts w:ascii="Times New Roman" w:hAnsi="Times New Roman" w:cs="Times New Roman"/>
          <w:sz w:val="24"/>
          <w:szCs w:val="24"/>
        </w:rPr>
        <w:t xml:space="preserve">(2) Öğrenci yurtdışı kabul belgesini ilgili </w:t>
      </w:r>
      <w:r w:rsidR="00C42018" w:rsidRPr="0082572D">
        <w:rPr>
          <w:rFonts w:ascii="Times New Roman" w:hAnsi="Times New Roman" w:cs="Times New Roman"/>
          <w:sz w:val="24"/>
          <w:szCs w:val="24"/>
        </w:rPr>
        <w:t>TBMYO’</w:t>
      </w:r>
      <w:r w:rsidR="00222C70">
        <w:rPr>
          <w:rFonts w:ascii="Times New Roman" w:hAnsi="Times New Roman" w:cs="Times New Roman"/>
          <w:sz w:val="24"/>
          <w:szCs w:val="24"/>
        </w:rPr>
        <w:t xml:space="preserve"> </w:t>
      </w:r>
      <w:proofErr w:type="spellStart"/>
      <w:r w:rsidR="00C42018" w:rsidRPr="0082572D">
        <w:rPr>
          <w:rFonts w:ascii="Times New Roman" w:hAnsi="Times New Roman" w:cs="Times New Roman"/>
          <w:sz w:val="24"/>
          <w:szCs w:val="24"/>
        </w:rPr>
        <w:t>nun</w:t>
      </w:r>
      <w:proofErr w:type="spellEnd"/>
      <w:r w:rsidRPr="0082572D">
        <w:rPr>
          <w:rFonts w:ascii="Times New Roman" w:hAnsi="Times New Roman" w:cs="Times New Roman"/>
          <w:sz w:val="24"/>
          <w:szCs w:val="24"/>
        </w:rPr>
        <w:t xml:space="preserve"> </w:t>
      </w:r>
      <w:r w:rsidR="005472B2" w:rsidRPr="0082572D">
        <w:rPr>
          <w:rFonts w:ascii="Times New Roman" w:hAnsi="Times New Roman" w:cs="Times New Roman"/>
          <w:sz w:val="24"/>
          <w:szCs w:val="24"/>
        </w:rPr>
        <w:t>işletmede mesleki uygulamalı eğitim</w:t>
      </w:r>
      <w:r w:rsidR="004B10E6" w:rsidRPr="0082572D">
        <w:rPr>
          <w:rFonts w:ascii="Times New Roman" w:hAnsi="Times New Roman" w:cs="Times New Roman"/>
          <w:sz w:val="24"/>
          <w:szCs w:val="24"/>
        </w:rPr>
        <w:t>ler</w:t>
      </w:r>
      <w:r w:rsidRPr="0082572D">
        <w:rPr>
          <w:rFonts w:ascii="Times New Roman" w:hAnsi="Times New Roman" w:cs="Times New Roman"/>
          <w:sz w:val="24"/>
          <w:szCs w:val="24"/>
        </w:rPr>
        <w:t xml:space="preserve"> </w:t>
      </w:r>
      <w:r w:rsidR="004B10E6" w:rsidRPr="0082572D">
        <w:rPr>
          <w:rFonts w:ascii="Times New Roman" w:hAnsi="Times New Roman" w:cs="Times New Roman"/>
          <w:sz w:val="24"/>
          <w:szCs w:val="24"/>
        </w:rPr>
        <w:t>k</w:t>
      </w:r>
      <w:r w:rsidRPr="0082572D">
        <w:rPr>
          <w:rFonts w:ascii="Times New Roman" w:hAnsi="Times New Roman" w:cs="Times New Roman"/>
          <w:sz w:val="24"/>
          <w:szCs w:val="24"/>
        </w:rPr>
        <w:t>omisyon</w:t>
      </w:r>
      <w:r w:rsidR="005472B2" w:rsidRPr="0082572D">
        <w:rPr>
          <w:rFonts w:ascii="Times New Roman" w:hAnsi="Times New Roman" w:cs="Times New Roman"/>
          <w:sz w:val="24"/>
          <w:szCs w:val="24"/>
        </w:rPr>
        <w:t>u</w:t>
      </w:r>
      <w:r w:rsidRPr="0082572D">
        <w:rPr>
          <w:rFonts w:ascii="Times New Roman" w:hAnsi="Times New Roman" w:cs="Times New Roman"/>
          <w:sz w:val="24"/>
          <w:szCs w:val="24"/>
        </w:rPr>
        <w:t xml:space="preserve">na sunar. </w:t>
      </w:r>
      <w:r w:rsidR="004B10E6" w:rsidRPr="0082572D">
        <w:rPr>
          <w:rFonts w:ascii="Times New Roman" w:hAnsi="Times New Roman" w:cs="Times New Roman"/>
          <w:sz w:val="24"/>
          <w:szCs w:val="24"/>
        </w:rPr>
        <w:t xml:space="preserve">Başvuru, </w:t>
      </w:r>
      <w:r w:rsidR="005472B2" w:rsidRPr="0082572D">
        <w:rPr>
          <w:rFonts w:ascii="Times New Roman" w:hAnsi="Times New Roman" w:cs="Times New Roman"/>
          <w:sz w:val="24"/>
          <w:szCs w:val="24"/>
        </w:rPr>
        <w:t>işletmede mesleki uygulamalı eğitim</w:t>
      </w:r>
      <w:r w:rsidRPr="0082572D">
        <w:rPr>
          <w:rFonts w:ascii="Times New Roman" w:hAnsi="Times New Roman" w:cs="Times New Roman"/>
          <w:sz w:val="24"/>
          <w:szCs w:val="24"/>
        </w:rPr>
        <w:t xml:space="preserve"> </w:t>
      </w:r>
      <w:r w:rsidR="004B10E6" w:rsidRPr="0082572D">
        <w:rPr>
          <w:rFonts w:ascii="Times New Roman" w:hAnsi="Times New Roman" w:cs="Times New Roman"/>
          <w:sz w:val="24"/>
          <w:szCs w:val="24"/>
        </w:rPr>
        <w:t>k</w:t>
      </w:r>
      <w:r w:rsidRPr="0082572D">
        <w:rPr>
          <w:rFonts w:ascii="Times New Roman" w:hAnsi="Times New Roman" w:cs="Times New Roman"/>
          <w:sz w:val="24"/>
          <w:szCs w:val="24"/>
        </w:rPr>
        <w:t>omisyon</w:t>
      </w:r>
      <w:r w:rsidR="004B10E6" w:rsidRPr="0082572D">
        <w:rPr>
          <w:rFonts w:ascii="Times New Roman" w:hAnsi="Times New Roman" w:cs="Times New Roman"/>
          <w:sz w:val="24"/>
          <w:szCs w:val="24"/>
        </w:rPr>
        <w:t>u tarafından</w:t>
      </w:r>
      <w:r w:rsidRPr="0082572D">
        <w:rPr>
          <w:rFonts w:ascii="Times New Roman" w:hAnsi="Times New Roman" w:cs="Times New Roman"/>
          <w:sz w:val="24"/>
          <w:szCs w:val="24"/>
        </w:rPr>
        <w:t xml:space="preserve"> </w:t>
      </w:r>
      <w:r w:rsidRPr="0082572D">
        <w:rPr>
          <w:rFonts w:ascii="Times New Roman" w:hAnsi="Times New Roman" w:cs="Times New Roman"/>
          <w:sz w:val="24"/>
          <w:szCs w:val="24"/>
        </w:rPr>
        <w:lastRenderedPageBreak/>
        <w:t xml:space="preserve">değerlendirilir ve yurt dışında </w:t>
      </w:r>
      <w:r w:rsidR="004B10E6" w:rsidRPr="0082572D">
        <w:rPr>
          <w:rFonts w:ascii="Times New Roman" w:hAnsi="Times New Roman" w:cs="Times New Roman"/>
          <w:sz w:val="24"/>
          <w:szCs w:val="24"/>
        </w:rPr>
        <w:t xml:space="preserve">işletmede mesleki uygulama </w:t>
      </w:r>
      <w:r w:rsidRPr="0082572D">
        <w:rPr>
          <w:rFonts w:ascii="Times New Roman" w:hAnsi="Times New Roman" w:cs="Times New Roman"/>
          <w:sz w:val="24"/>
          <w:szCs w:val="24"/>
        </w:rPr>
        <w:t>yapılıp yapılamayacağına karar verir.</w:t>
      </w:r>
    </w:p>
    <w:p w14:paraId="77FF2BDD" w14:textId="1C3D4F5A" w:rsidR="00467C7D" w:rsidRDefault="00CB27E4" w:rsidP="00CB27E4">
      <w:pPr>
        <w:spacing w:line="276" w:lineRule="auto"/>
        <w:jc w:val="both"/>
        <w:rPr>
          <w:rFonts w:ascii="Times New Roman" w:hAnsi="Times New Roman" w:cs="Times New Roman"/>
          <w:sz w:val="24"/>
          <w:szCs w:val="24"/>
        </w:rPr>
      </w:pPr>
      <w:r w:rsidRPr="0082572D">
        <w:rPr>
          <w:rFonts w:ascii="Times New Roman" w:hAnsi="Times New Roman" w:cs="Times New Roman"/>
          <w:sz w:val="24"/>
          <w:szCs w:val="24"/>
        </w:rPr>
        <w:t xml:space="preserve">(3) Yurt dışında </w:t>
      </w:r>
      <w:r w:rsidR="004B10E6" w:rsidRPr="0082572D">
        <w:rPr>
          <w:rFonts w:ascii="Times New Roman" w:hAnsi="Times New Roman" w:cs="Times New Roman"/>
          <w:sz w:val="24"/>
          <w:szCs w:val="24"/>
        </w:rPr>
        <w:t xml:space="preserve">işletmede mesleki </w:t>
      </w:r>
      <w:r w:rsidR="005472B2" w:rsidRPr="0082572D">
        <w:rPr>
          <w:rFonts w:ascii="Times New Roman" w:hAnsi="Times New Roman" w:cs="Times New Roman"/>
          <w:sz w:val="24"/>
          <w:szCs w:val="24"/>
        </w:rPr>
        <w:t xml:space="preserve">uygulamalı </w:t>
      </w:r>
      <w:r w:rsidR="004B10E6" w:rsidRPr="0082572D">
        <w:rPr>
          <w:rFonts w:ascii="Times New Roman" w:hAnsi="Times New Roman" w:cs="Times New Roman"/>
          <w:sz w:val="24"/>
          <w:szCs w:val="24"/>
        </w:rPr>
        <w:t>eğitim</w:t>
      </w:r>
      <w:r w:rsidR="0087498D" w:rsidRPr="0082572D">
        <w:rPr>
          <w:rFonts w:ascii="Times New Roman" w:hAnsi="Times New Roman" w:cs="Times New Roman"/>
          <w:sz w:val="24"/>
          <w:szCs w:val="24"/>
        </w:rPr>
        <w:t xml:space="preserve">ini </w:t>
      </w:r>
      <w:r w:rsidRPr="0082572D">
        <w:rPr>
          <w:rFonts w:ascii="Times New Roman" w:hAnsi="Times New Roman" w:cs="Times New Roman"/>
          <w:sz w:val="24"/>
          <w:szCs w:val="24"/>
        </w:rPr>
        <w:t xml:space="preserve">tamamlayan öğrenciler </w:t>
      </w:r>
      <w:r w:rsidR="00F37834">
        <w:rPr>
          <w:rFonts w:ascii="Times New Roman" w:hAnsi="Times New Roman" w:cs="Times New Roman"/>
          <w:sz w:val="24"/>
          <w:szCs w:val="24"/>
        </w:rPr>
        <w:t xml:space="preserve">işletmede mesleki uygulamalı </w:t>
      </w:r>
      <w:proofErr w:type="gramStart"/>
      <w:r w:rsidR="00F37834">
        <w:rPr>
          <w:rFonts w:ascii="Times New Roman" w:hAnsi="Times New Roman" w:cs="Times New Roman"/>
          <w:sz w:val="24"/>
          <w:szCs w:val="24"/>
        </w:rPr>
        <w:t>eğitim</w:t>
      </w:r>
      <w:r w:rsidR="000F1849">
        <w:rPr>
          <w:rFonts w:ascii="Times New Roman" w:hAnsi="Times New Roman" w:cs="Times New Roman"/>
          <w:sz w:val="24"/>
          <w:szCs w:val="24"/>
        </w:rPr>
        <w:t xml:space="preserve"> </w:t>
      </w:r>
      <w:r w:rsidRPr="0082572D">
        <w:rPr>
          <w:rFonts w:ascii="Times New Roman" w:hAnsi="Times New Roman" w:cs="Times New Roman"/>
          <w:sz w:val="24"/>
          <w:szCs w:val="24"/>
        </w:rPr>
        <w:t xml:space="preserve"> ile</w:t>
      </w:r>
      <w:proofErr w:type="gramEnd"/>
      <w:r w:rsidRPr="0082572D">
        <w:rPr>
          <w:rFonts w:ascii="Times New Roman" w:hAnsi="Times New Roman" w:cs="Times New Roman"/>
          <w:sz w:val="24"/>
          <w:szCs w:val="24"/>
        </w:rPr>
        <w:t xml:space="preserve"> ilgili belgeleri </w:t>
      </w:r>
      <w:r w:rsidR="00C42018" w:rsidRPr="0082572D">
        <w:rPr>
          <w:rFonts w:ascii="Times New Roman" w:hAnsi="Times New Roman" w:cs="Times New Roman"/>
          <w:sz w:val="24"/>
          <w:szCs w:val="24"/>
        </w:rPr>
        <w:t>TBMYO’</w:t>
      </w:r>
      <w:r w:rsidR="00222C70">
        <w:rPr>
          <w:rFonts w:ascii="Times New Roman" w:hAnsi="Times New Roman" w:cs="Times New Roman"/>
          <w:sz w:val="24"/>
          <w:szCs w:val="24"/>
        </w:rPr>
        <w:t xml:space="preserve"> </w:t>
      </w:r>
      <w:proofErr w:type="spellStart"/>
      <w:r w:rsidR="00C42018" w:rsidRPr="0082572D">
        <w:rPr>
          <w:rFonts w:ascii="Times New Roman" w:hAnsi="Times New Roman" w:cs="Times New Roman"/>
          <w:sz w:val="24"/>
          <w:szCs w:val="24"/>
        </w:rPr>
        <w:t>nun</w:t>
      </w:r>
      <w:proofErr w:type="spellEnd"/>
      <w:r w:rsidR="00C42018" w:rsidRPr="0082572D">
        <w:rPr>
          <w:rFonts w:ascii="Times New Roman" w:hAnsi="Times New Roman" w:cs="Times New Roman"/>
          <w:sz w:val="24"/>
          <w:szCs w:val="24"/>
        </w:rPr>
        <w:t xml:space="preserve"> </w:t>
      </w:r>
      <w:r w:rsidR="004B10E6" w:rsidRPr="0082572D">
        <w:rPr>
          <w:rFonts w:ascii="Times New Roman" w:hAnsi="Times New Roman" w:cs="Times New Roman"/>
          <w:sz w:val="24"/>
          <w:szCs w:val="24"/>
        </w:rPr>
        <w:t xml:space="preserve">ilgili </w:t>
      </w:r>
      <w:r w:rsidR="005472B2" w:rsidRPr="0082572D">
        <w:rPr>
          <w:rFonts w:ascii="Times New Roman" w:hAnsi="Times New Roman" w:cs="Times New Roman"/>
          <w:sz w:val="24"/>
          <w:szCs w:val="24"/>
        </w:rPr>
        <w:t xml:space="preserve">işletmede mesleki </w:t>
      </w:r>
      <w:r w:rsidR="004B10E6" w:rsidRPr="0082572D">
        <w:rPr>
          <w:rFonts w:ascii="Times New Roman" w:hAnsi="Times New Roman" w:cs="Times New Roman"/>
          <w:sz w:val="24"/>
          <w:szCs w:val="24"/>
        </w:rPr>
        <w:t>uygulamalı eğitimler</w:t>
      </w:r>
      <w:r w:rsidRPr="0082572D">
        <w:rPr>
          <w:rFonts w:ascii="Times New Roman" w:hAnsi="Times New Roman" w:cs="Times New Roman"/>
          <w:sz w:val="24"/>
          <w:szCs w:val="24"/>
        </w:rPr>
        <w:t xml:space="preserve"> </w:t>
      </w:r>
      <w:r w:rsidR="004B10E6" w:rsidRPr="0082572D">
        <w:rPr>
          <w:rFonts w:ascii="Times New Roman" w:hAnsi="Times New Roman" w:cs="Times New Roman"/>
          <w:sz w:val="24"/>
          <w:szCs w:val="24"/>
        </w:rPr>
        <w:t>k</w:t>
      </w:r>
      <w:r w:rsidRPr="0082572D">
        <w:rPr>
          <w:rFonts w:ascii="Times New Roman" w:hAnsi="Times New Roman" w:cs="Times New Roman"/>
          <w:sz w:val="24"/>
          <w:szCs w:val="24"/>
        </w:rPr>
        <w:t>omisyon</w:t>
      </w:r>
      <w:r w:rsidR="004B10E6" w:rsidRPr="0082572D">
        <w:rPr>
          <w:rFonts w:ascii="Times New Roman" w:hAnsi="Times New Roman" w:cs="Times New Roman"/>
          <w:sz w:val="24"/>
          <w:szCs w:val="24"/>
        </w:rPr>
        <w:t>una</w:t>
      </w:r>
      <w:r w:rsidRPr="0082572D">
        <w:rPr>
          <w:rFonts w:ascii="Times New Roman" w:hAnsi="Times New Roman" w:cs="Times New Roman"/>
          <w:sz w:val="24"/>
          <w:szCs w:val="24"/>
        </w:rPr>
        <w:t xml:space="preserve"> verir, uygun görülenler kurul tarafından onaylanır.</w:t>
      </w:r>
    </w:p>
    <w:p w14:paraId="7719FEAB" w14:textId="77777777" w:rsidR="00B07D3D" w:rsidRPr="0082572D" w:rsidRDefault="00B07D3D" w:rsidP="00CB27E4">
      <w:pPr>
        <w:spacing w:line="276" w:lineRule="auto"/>
        <w:jc w:val="both"/>
        <w:rPr>
          <w:rFonts w:ascii="Times New Roman" w:hAnsi="Times New Roman" w:cs="Times New Roman"/>
          <w:sz w:val="24"/>
          <w:szCs w:val="24"/>
        </w:rPr>
      </w:pPr>
    </w:p>
    <w:p w14:paraId="630B1BED" w14:textId="081CEBF2" w:rsidR="00467C7D" w:rsidRPr="0082572D" w:rsidRDefault="00467C7D" w:rsidP="00467C7D">
      <w:pPr>
        <w:jc w:val="center"/>
        <w:rPr>
          <w:rFonts w:ascii="Times New Roman" w:hAnsi="Times New Roman" w:cs="Times New Roman"/>
          <w:b/>
          <w:bCs/>
          <w:sz w:val="24"/>
          <w:szCs w:val="24"/>
        </w:rPr>
      </w:pPr>
      <w:r w:rsidRPr="0082572D">
        <w:rPr>
          <w:rFonts w:ascii="Times New Roman" w:hAnsi="Times New Roman" w:cs="Times New Roman"/>
          <w:b/>
          <w:bCs/>
          <w:sz w:val="24"/>
          <w:szCs w:val="24"/>
        </w:rPr>
        <w:t>ALTINCI BÖLÜM</w:t>
      </w:r>
    </w:p>
    <w:p w14:paraId="3C3B2FA2" w14:textId="5E6635D5" w:rsidR="00467C7D" w:rsidRPr="0082572D" w:rsidRDefault="00467C7D" w:rsidP="00467C7D">
      <w:pPr>
        <w:jc w:val="center"/>
        <w:rPr>
          <w:rFonts w:ascii="Times New Roman" w:hAnsi="Times New Roman" w:cs="Times New Roman"/>
          <w:b/>
          <w:bCs/>
          <w:sz w:val="24"/>
          <w:szCs w:val="24"/>
        </w:rPr>
      </w:pPr>
      <w:r w:rsidRPr="0082572D">
        <w:rPr>
          <w:rFonts w:ascii="Times New Roman" w:hAnsi="Times New Roman" w:cs="Times New Roman"/>
          <w:b/>
          <w:bCs/>
          <w:sz w:val="24"/>
          <w:szCs w:val="24"/>
        </w:rPr>
        <w:t>Çeşitli ve Son Hükümler</w:t>
      </w:r>
    </w:p>
    <w:p w14:paraId="58DB464A" w14:textId="1E09D726" w:rsidR="00A04615" w:rsidRPr="0082572D" w:rsidRDefault="00A04615" w:rsidP="004F363B">
      <w:pPr>
        <w:pStyle w:val="NormalWeb"/>
        <w:rPr>
          <w:rFonts w:eastAsiaTheme="minorHAnsi"/>
          <w:lang w:eastAsia="en-US"/>
        </w:rPr>
      </w:pPr>
      <w:r w:rsidRPr="0082572D">
        <w:rPr>
          <w:rFonts w:eastAsiaTheme="minorHAnsi"/>
          <w:b/>
          <w:bCs/>
          <w:lang w:eastAsia="en-US"/>
        </w:rPr>
        <w:t>MADDE 2</w:t>
      </w:r>
      <w:r w:rsidR="005F1B37">
        <w:rPr>
          <w:rFonts w:eastAsiaTheme="minorHAnsi"/>
          <w:b/>
          <w:bCs/>
          <w:lang w:eastAsia="en-US"/>
        </w:rPr>
        <w:t>1</w:t>
      </w:r>
      <w:r w:rsidRPr="0082572D">
        <w:rPr>
          <w:rFonts w:eastAsiaTheme="minorHAnsi"/>
          <w:b/>
          <w:bCs/>
          <w:lang w:eastAsia="en-US"/>
        </w:rPr>
        <w:t>- </w:t>
      </w:r>
      <w:r w:rsidRPr="0082572D">
        <w:rPr>
          <w:rFonts w:eastAsiaTheme="minorHAnsi"/>
          <w:lang w:eastAsia="en-US"/>
        </w:rPr>
        <w:t>İş</w:t>
      </w:r>
      <w:r w:rsidR="00D030FE" w:rsidRPr="0082572D">
        <w:rPr>
          <w:rFonts w:eastAsiaTheme="minorHAnsi"/>
          <w:lang w:eastAsia="en-US"/>
        </w:rPr>
        <w:t xml:space="preserve"> </w:t>
      </w:r>
      <w:r w:rsidRPr="0082572D">
        <w:rPr>
          <w:rFonts w:eastAsiaTheme="minorHAnsi"/>
          <w:lang w:eastAsia="en-US"/>
        </w:rPr>
        <w:t xml:space="preserve">yerlerinin üretim planı nedeniyle düzenlenecek gece vardiyası çalışmalarına öğrenciler katılamazlar. </w:t>
      </w:r>
    </w:p>
    <w:p w14:paraId="266F9D5B" w14:textId="70CE75A9" w:rsidR="00CB27E4" w:rsidRPr="0082572D" w:rsidRDefault="00A04615" w:rsidP="00CB27E4">
      <w:pPr>
        <w:jc w:val="both"/>
        <w:rPr>
          <w:rFonts w:ascii="Times New Roman" w:hAnsi="Times New Roman" w:cs="Times New Roman"/>
          <w:sz w:val="24"/>
          <w:szCs w:val="24"/>
        </w:rPr>
      </w:pPr>
      <w:r w:rsidRPr="004F363B">
        <w:rPr>
          <w:rFonts w:ascii="Times New Roman" w:hAnsi="Times New Roman" w:cs="Times New Roman"/>
          <w:b/>
          <w:sz w:val="24"/>
          <w:szCs w:val="24"/>
        </w:rPr>
        <w:t>MADDE 2</w:t>
      </w:r>
      <w:r w:rsidR="00BC00DD">
        <w:rPr>
          <w:rFonts w:ascii="Times New Roman" w:hAnsi="Times New Roman" w:cs="Times New Roman"/>
          <w:b/>
          <w:sz w:val="24"/>
          <w:szCs w:val="24"/>
        </w:rPr>
        <w:t>2</w:t>
      </w:r>
      <w:r w:rsidRPr="004F363B">
        <w:rPr>
          <w:rFonts w:ascii="Times New Roman" w:hAnsi="Times New Roman" w:cs="Times New Roman"/>
          <w:b/>
          <w:sz w:val="24"/>
          <w:szCs w:val="24"/>
        </w:rPr>
        <w:t>-</w:t>
      </w:r>
      <w:r w:rsidRPr="0082572D">
        <w:rPr>
          <w:rFonts w:ascii="Times New Roman" w:hAnsi="Times New Roman" w:cs="Times New Roman"/>
          <w:b/>
          <w:sz w:val="24"/>
          <w:szCs w:val="24"/>
        </w:rPr>
        <w:t xml:space="preserve"> </w:t>
      </w:r>
      <w:r w:rsidR="00CB27E4" w:rsidRPr="0082572D">
        <w:rPr>
          <w:rFonts w:ascii="Times New Roman" w:hAnsi="Times New Roman" w:cs="Times New Roman"/>
          <w:sz w:val="24"/>
          <w:szCs w:val="24"/>
        </w:rPr>
        <w:t xml:space="preserve">(1) Bu yönergede yer almayan hususlar hakkında </w:t>
      </w:r>
      <w:r w:rsidR="00CB27E4" w:rsidRPr="004F363B">
        <w:rPr>
          <w:rFonts w:ascii="Times New Roman" w:hAnsi="Times New Roman" w:cs="Times New Roman"/>
          <w:iCs/>
          <w:sz w:val="24"/>
          <w:szCs w:val="24"/>
        </w:rPr>
        <w:t>5510</w:t>
      </w:r>
      <w:r w:rsidR="00CB27E4" w:rsidRPr="0082572D">
        <w:rPr>
          <w:rFonts w:ascii="Times New Roman" w:hAnsi="Times New Roman" w:cs="Times New Roman"/>
          <w:sz w:val="24"/>
          <w:szCs w:val="24"/>
        </w:rPr>
        <w:t xml:space="preserve"> sayılı </w:t>
      </w:r>
      <w:r w:rsidR="00CB27E4" w:rsidRPr="004F363B">
        <w:rPr>
          <w:rFonts w:ascii="Times New Roman" w:hAnsi="Times New Roman" w:cs="Times New Roman"/>
          <w:iCs/>
          <w:sz w:val="24"/>
          <w:szCs w:val="24"/>
        </w:rPr>
        <w:t>Sosyal Sigortalar ve Genel Sağlık Sigortası Kanununun</w:t>
      </w:r>
      <w:r w:rsidR="00CB27E4" w:rsidRPr="0082572D">
        <w:rPr>
          <w:rFonts w:ascii="Times New Roman" w:hAnsi="Times New Roman" w:cs="Times New Roman"/>
          <w:sz w:val="24"/>
          <w:szCs w:val="24"/>
        </w:rPr>
        <w:t xml:space="preserve"> “</w:t>
      </w:r>
      <w:r w:rsidR="00CB27E4" w:rsidRPr="004F363B">
        <w:rPr>
          <w:rFonts w:ascii="Times New Roman" w:hAnsi="Times New Roman" w:cs="Times New Roman"/>
          <w:iCs/>
          <w:sz w:val="24"/>
          <w:szCs w:val="24"/>
        </w:rPr>
        <w:t>İş Kazası ve Meslek Hastalığı Sigortası</w:t>
      </w:r>
      <w:r w:rsidR="00CB27E4" w:rsidRPr="0082572D">
        <w:rPr>
          <w:rFonts w:ascii="Times New Roman" w:hAnsi="Times New Roman" w:cs="Times New Roman"/>
          <w:sz w:val="24"/>
          <w:szCs w:val="24"/>
        </w:rPr>
        <w:t xml:space="preserve">” ile ilgili maddeleri Yükseköğretim Kurulu ve </w:t>
      </w:r>
      <w:r w:rsidR="00696953" w:rsidRPr="0082572D">
        <w:rPr>
          <w:rFonts w:ascii="Times New Roman" w:hAnsi="Times New Roman" w:cs="Times New Roman"/>
          <w:sz w:val="24"/>
          <w:szCs w:val="24"/>
        </w:rPr>
        <w:t>Bayburt</w:t>
      </w:r>
      <w:r w:rsidR="00CB27E4" w:rsidRPr="0082572D">
        <w:rPr>
          <w:rFonts w:ascii="Times New Roman" w:hAnsi="Times New Roman" w:cs="Times New Roman"/>
          <w:sz w:val="24"/>
          <w:szCs w:val="24"/>
        </w:rPr>
        <w:t xml:space="preserve"> Üniversitesi</w:t>
      </w:r>
      <w:r w:rsidR="00CB27E4" w:rsidRPr="008E77ED">
        <w:rPr>
          <w:rFonts w:ascii="Times New Roman" w:hAnsi="Times New Roman" w:cs="Times New Roman"/>
          <w:sz w:val="24"/>
          <w:szCs w:val="24"/>
        </w:rPr>
        <w:t xml:space="preserve"> tarafından yayımlanan yönetmelik ve yönergelerin ilgili hükümleri ile Yükseköğre</w:t>
      </w:r>
      <w:r w:rsidR="00ED5E88" w:rsidRPr="00700143">
        <w:rPr>
          <w:rFonts w:ascii="Times New Roman" w:hAnsi="Times New Roman" w:cs="Times New Roman"/>
          <w:sz w:val="24"/>
          <w:szCs w:val="24"/>
        </w:rPr>
        <w:t>t</w:t>
      </w:r>
      <w:r w:rsidR="00CB27E4" w:rsidRPr="00700143">
        <w:rPr>
          <w:rFonts w:ascii="Times New Roman" w:hAnsi="Times New Roman" w:cs="Times New Roman"/>
          <w:sz w:val="24"/>
          <w:szCs w:val="24"/>
        </w:rPr>
        <w:t xml:space="preserve">im Kurulu Kararları </w:t>
      </w:r>
      <w:r w:rsidR="003D1E81" w:rsidRPr="00797285">
        <w:rPr>
          <w:rFonts w:ascii="Times New Roman" w:hAnsi="Times New Roman" w:cs="Times New Roman"/>
          <w:sz w:val="24"/>
          <w:szCs w:val="24"/>
        </w:rPr>
        <w:t xml:space="preserve">ve </w:t>
      </w:r>
      <w:r w:rsidR="00696953" w:rsidRPr="0082572D">
        <w:rPr>
          <w:rFonts w:ascii="Times New Roman" w:hAnsi="Times New Roman" w:cs="Times New Roman"/>
          <w:sz w:val="24"/>
          <w:szCs w:val="24"/>
        </w:rPr>
        <w:t>Bayburt</w:t>
      </w:r>
      <w:r w:rsidR="003D1E81" w:rsidRPr="0082572D">
        <w:rPr>
          <w:rFonts w:ascii="Times New Roman" w:hAnsi="Times New Roman" w:cs="Times New Roman"/>
          <w:sz w:val="24"/>
          <w:szCs w:val="24"/>
        </w:rPr>
        <w:t xml:space="preserve"> Üniversitesi senato kararları </w:t>
      </w:r>
      <w:r w:rsidR="00CB27E4" w:rsidRPr="0082572D">
        <w:rPr>
          <w:rFonts w:ascii="Times New Roman" w:hAnsi="Times New Roman" w:cs="Times New Roman"/>
          <w:sz w:val="24"/>
          <w:szCs w:val="24"/>
        </w:rPr>
        <w:t>geçerlidir.</w:t>
      </w:r>
    </w:p>
    <w:p w14:paraId="22F477D0" w14:textId="37BB9D8F" w:rsidR="00CB27E4" w:rsidRPr="0082572D" w:rsidRDefault="00CB27E4" w:rsidP="00CB27E4">
      <w:pPr>
        <w:jc w:val="both"/>
        <w:rPr>
          <w:rFonts w:ascii="Times New Roman" w:hAnsi="Times New Roman" w:cs="Times New Roman"/>
          <w:sz w:val="24"/>
          <w:szCs w:val="24"/>
        </w:rPr>
      </w:pPr>
      <w:r w:rsidRPr="0082572D">
        <w:rPr>
          <w:rFonts w:ascii="Times New Roman" w:hAnsi="Times New Roman" w:cs="Times New Roman"/>
          <w:sz w:val="24"/>
          <w:szCs w:val="24"/>
        </w:rPr>
        <w:t xml:space="preserve">İlgili kanun, yönetmelik ve yönergelerde yer almayan bir hususun olması durumunda üniversite ve/veya yüksekokulu maddi zarara uğratmaması koşulu ile öğrencinin faydasına olacak şekilde </w:t>
      </w:r>
      <w:r w:rsidR="00D24B0C" w:rsidRPr="0082572D">
        <w:rPr>
          <w:rFonts w:ascii="Times New Roman" w:hAnsi="Times New Roman" w:cs="Times New Roman"/>
          <w:sz w:val="24"/>
          <w:szCs w:val="24"/>
        </w:rPr>
        <w:t>karar alınır</w:t>
      </w:r>
      <w:r w:rsidRPr="0082572D">
        <w:rPr>
          <w:rFonts w:ascii="Times New Roman" w:hAnsi="Times New Roman" w:cs="Times New Roman"/>
          <w:sz w:val="24"/>
          <w:szCs w:val="24"/>
        </w:rPr>
        <w:t xml:space="preserve">. </w:t>
      </w:r>
    </w:p>
    <w:p w14:paraId="17A5328B" w14:textId="77777777" w:rsidR="00CB27E4" w:rsidRPr="0082572D" w:rsidRDefault="00CB27E4" w:rsidP="00CB27E4">
      <w:pPr>
        <w:jc w:val="both"/>
        <w:rPr>
          <w:rFonts w:ascii="Times New Roman" w:hAnsi="Times New Roman" w:cs="Times New Roman"/>
          <w:b/>
          <w:bCs/>
          <w:sz w:val="24"/>
          <w:szCs w:val="24"/>
        </w:rPr>
      </w:pPr>
      <w:r w:rsidRPr="0082572D">
        <w:rPr>
          <w:rFonts w:ascii="Times New Roman" w:hAnsi="Times New Roman" w:cs="Times New Roman"/>
          <w:b/>
          <w:bCs/>
          <w:sz w:val="24"/>
          <w:szCs w:val="24"/>
        </w:rPr>
        <w:t>Yürürlük</w:t>
      </w:r>
    </w:p>
    <w:p w14:paraId="3790B904" w14:textId="732A5577" w:rsidR="00CB27E4" w:rsidRPr="0082572D" w:rsidRDefault="0073661D" w:rsidP="00CB27E4">
      <w:pPr>
        <w:jc w:val="both"/>
        <w:rPr>
          <w:rFonts w:ascii="Times New Roman" w:hAnsi="Times New Roman" w:cs="Times New Roman"/>
          <w:sz w:val="24"/>
          <w:szCs w:val="24"/>
        </w:rPr>
      </w:pPr>
      <w:r w:rsidRPr="004F363B">
        <w:rPr>
          <w:rFonts w:ascii="Times New Roman" w:hAnsi="Times New Roman" w:cs="Times New Roman"/>
          <w:b/>
          <w:bCs/>
          <w:sz w:val="24"/>
          <w:szCs w:val="24"/>
        </w:rPr>
        <w:t xml:space="preserve">MADDE </w:t>
      </w:r>
      <w:r w:rsidR="0087498D" w:rsidRPr="004F363B">
        <w:rPr>
          <w:rFonts w:ascii="Times New Roman" w:hAnsi="Times New Roman" w:cs="Times New Roman"/>
          <w:b/>
          <w:bCs/>
          <w:sz w:val="24"/>
          <w:szCs w:val="24"/>
        </w:rPr>
        <w:t>2</w:t>
      </w:r>
      <w:r w:rsidR="00BC00DD">
        <w:rPr>
          <w:rFonts w:ascii="Times New Roman" w:hAnsi="Times New Roman" w:cs="Times New Roman"/>
          <w:b/>
          <w:bCs/>
          <w:sz w:val="24"/>
          <w:szCs w:val="24"/>
        </w:rPr>
        <w:t>3</w:t>
      </w:r>
      <w:r w:rsidRPr="004F363B">
        <w:rPr>
          <w:rFonts w:ascii="Times New Roman" w:hAnsi="Times New Roman" w:cs="Times New Roman"/>
          <w:b/>
          <w:bCs/>
          <w:sz w:val="24"/>
          <w:szCs w:val="24"/>
        </w:rPr>
        <w:t>-</w:t>
      </w:r>
      <w:r w:rsidRPr="0082572D">
        <w:rPr>
          <w:rFonts w:ascii="Times New Roman" w:hAnsi="Times New Roman" w:cs="Times New Roman"/>
          <w:sz w:val="24"/>
          <w:szCs w:val="24"/>
        </w:rPr>
        <w:t xml:space="preserve"> </w:t>
      </w:r>
      <w:r w:rsidR="00CB27E4" w:rsidRPr="0082572D">
        <w:rPr>
          <w:rFonts w:ascii="Times New Roman" w:hAnsi="Times New Roman" w:cs="Times New Roman"/>
          <w:sz w:val="24"/>
          <w:szCs w:val="24"/>
        </w:rPr>
        <w:t>Bu yönerge 202</w:t>
      </w:r>
      <w:r w:rsidR="00401BEA" w:rsidRPr="0082572D">
        <w:rPr>
          <w:rFonts w:ascii="Times New Roman" w:hAnsi="Times New Roman" w:cs="Times New Roman"/>
          <w:sz w:val="24"/>
          <w:szCs w:val="24"/>
        </w:rPr>
        <w:t>3</w:t>
      </w:r>
      <w:r w:rsidR="00CB27E4" w:rsidRPr="0082572D">
        <w:rPr>
          <w:rFonts w:ascii="Times New Roman" w:hAnsi="Times New Roman" w:cs="Times New Roman"/>
          <w:sz w:val="24"/>
          <w:szCs w:val="24"/>
        </w:rPr>
        <w:t>-202</w:t>
      </w:r>
      <w:r w:rsidR="00401BEA" w:rsidRPr="0082572D">
        <w:rPr>
          <w:rFonts w:ascii="Times New Roman" w:hAnsi="Times New Roman" w:cs="Times New Roman"/>
          <w:sz w:val="24"/>
          <w:szCs w:val="24"/>
        </w:rPr>
        <w:t>4</w:t>
      </w:r>
      <w:r w:rsidR="00CB27E4" w:rsidRPr="0082572D">
        <w:rPr>
          <w:rFonts w:ascii="Times New Roman" w:hAnsi="Times New Roman" w:cs="Times New Roman"/>
          <w:sz w:val="24"/>
          <w:szCs w:val="24"/>
        </w:rPr>
        <w:t xml:space="preserve"> </w:t>
      </w:r>
      <w:r w:rsidR="008464B4" w:rsidRPr="0082572D">
        <w:rPr>
          <w:rFonts w:ascii="Times New Roman" w:hAnsi="Times New Roman" w:cs="Times New Roman"/>
          <w:sz w:val="24"/>
          <w:szCs w:val="24"/>
        </w:rPr>
        <w:t>E</w:t>
      </w:r>
      <w:r w:rsidR="00CB27E4" w:rsidRPr="0082572D">
        <w:rPr>
          <w:rFonts w:ascii="Times New Roman" w:hAnsi="Times New Roman" w:cs="Times New Roman"/>
          <w:sz w:val="24"/>
          <w:szCs w:val="24"/>
        </w:rPr>
        <w:t>ğitim</w:t>
      </w:r>
      <w:r w:rsidR="008464B4" w:rsidRPr="0082572D">
        <w:rPr>
          <w:rFonts w:ascii="Times New Roman" w:hAnsi="Times New Roman" w:cs="Times New Roman"/>
          <w:sz w:val="24"/>
          <w:szCs w:val="24"/>
        </w:rPr>
        <w:t>-Ö</w:t>
      </w:r>
      <w:r w:rsidR="00CB27E4" w:rsidRPr="0082572D">
        <w:rPr>
          <w:rFonts w:ascii="Times New Roman" w:hAnsi="Times New Roman" w:cs="Times New Roman"/>
          <w:sz w:val="24"/>
          <w:szCs w:val="24"/>
        </w:rPr>
        <w:t>ğretim yılından itibaren yürürlüğe girer.</w:t>
      </w:r>
    </w:p>
    <w:p w14:paraId="122C20D2" w14:textId="10E75D09" w:rsidR="00CB27E4" w:rsidRPr="0082572D" w:rsidRDefault="0073661D" w:rsidP="00CB27E4">
      <w:pPr>
        <w:jc w:val="both"/>
        <w:rPr>
          <w:rFonts w:ascii="Times New Roman" w:hAnsi="Times New Roman" w:cs="Times New Roman"/>
          <w:sz w:val="24"/>
          <w:szCs w:val="24"/>
        </w:rPr>
      </w:pPr>
      <w:r w:rsidRPr="004F363B">
        <w:rPr>
          <w:rFonts w:ascii="Times New Roman" w:hAnsi="Times New Roman" w:cs="Times New Roman"/>
          <w:b/>
          <w:bCs/>
          <w:sz w:val="24"/>
          <w:szCs w:val="24"/>
        </w:rPr>
        <w:t xml:space="preserve">MADDE </w:t>
      </w:r>
      <w:r w:rsidR="0087498D" w:rsidRPr="004F363B">
        <w:rPr>
          <w:rFonts w:ascii="Times New Roman" w:hAnsi="Times New Roman" w:cs="Times New Roman"/>
          <w:b/>
          <w:bCs/>
          <w:sz w:val="24"/>
          <w:szCs w:val="24"/>
        </w:rPr>
        <w:t>2</w:t>
      </w:r>
      <w:r w:rsidR="00BC00DD">
        <w:rPr>
          <w:rFonts w:ascii="Times New Roman" w:hAnsi="Times New Roman" w:cs="Times New Roman"/>
          <w:b/>
          <w:bCs/>
          <w:sz w:val="24"/>
          <w:szCs w:val="24"/>
        </w:rPr>
        <w:t>4</w:t>
      </w:r>
      <w:r w:rsidR="0087498D" w:rsidRPr="004F363B">
        <w:rPr>
          <w:rFonts w:ascii="Times New Roman" w:hAnsi="Times New Roman" w:cs="Times New Roman"/>
          <w:b/>
          <w:bCs/>
          <w:sz w:val="24"/>
          <w:szCs w:val="24"/>
        </w:rPr>
        <w:t>-</w:t>
      </w:r>
      <w:r w:rsidRPr="0082572D">
        <w:rPr>
          <w:rFonts w:ascii="Times New Roman" w:hAnsi="Times New Roman" w:cs="Times New Roman"/>
          <w:sz w:val="24"/>
          <w:szCs w:val="24"/>
        </w:rPr>
        <w:t xml:space="preserve"> </w:t>
      </w:r>
      <w:r w:rsidR="00CB27E4" w:rsidRPr="0082572D">
        <w:rPr>
          <w:rFonts w:ascii="Times New Roman" w:hAnsi="Times New Roman" w:cs="Times New Roman"/>
          <w:sz w:val="24"/>
          <w:szCs w:val="24"/>
        </w:rPr>
        <w:t xml:space="preserve">Bu yönerge hükümlerini </w:t>
      </w:r>
      <w:r w:rsidR="00696953" w:rsidRPr="0082572D">
        <w:rPr>
          <w:rFonts w:ascii="Times New Roman" w:hAnsi="Times New Roman" w:cs="Times New Roman"/>
          <w:sz w:val="24"/>
          <w:szCs w:val="24"/>
        </w:rPr>
        <w:t>Bayburt</w:t>
      </w:r>
      <w:r w:rsidR="00CB27E4" w:rsidRPr="0082572D">
        <w:rPr>
          <w:rFonts w:ascii="Times New Roman" w:hAnsi="Times New Roman" w:cs="Times New Roman"/>
          <w:sz w:val="24"/>
          <w:szCs w:val="24"/>
        </w:rPr>
        <w:t xml:space="preserve"> Üniversitesi </w:t>
      </w:r>
      <w:r w:rsidR="00495382" w:rsidRPr="0082572D">
        <w:rPr>
          <w:rFonts w:ascii="Times New Roman" w:hAnsi="Times New Roman" w:cs="Times New Roman"/>
          <w:sz w:val="24"/>
          <w:szCs w:val="24"/>
        </w:rPr>
        <w:t>Rektörü</w:t>
      </w:r>
      <w:r w:rsidR="00CB27E4" w:rsidRPr="0082572D">
        <w:rPr>
          <w:rFonts w:ascii="Times New Roman" w:hAnsi="Times New Roman" w:cs="Times New Roman"/>
          <w:sz w:val="24"/>
          <w:szCs w:val="24"/>
        </w:rPr>
        <w:t xml:space="preserve"> yürütür.</w:t>
      </w:r>
    </w:p>
    <w:p w14:paraId="1FC18944" w14:textId="77777777" w:rsidR="00C618EC" w:rsidRPr="0082572D" w:rsidRDefault="00C618EC" w:rsidP="00C618EC">
      <w:pPr>
        <w:jc w:val="both"/>
        <w:rPr>
          <w:rFonts w:cs="Calibri"/>
          <w:b/>
        </w:rPr>
      </w:pPr>
    </w:p>
    <w:tbl>
      <w:tblPr>
        <w:tblW w:w="6525"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6"/>
        <w:gridCol w:w="2695"/>
        <w:gridCol w:w="2264"/>
      </w:tblGrid>
      <w:tr w:rsidR="00C618EC" w:rsidRPr="0082572D" w14:paraId="617E2E0F" w14:textId="77777777" w:rsidTr="00FC4D95">
        <w:trPr>
          <w:trHeight w:val="243"/>
        </w:trPr>
        <w:tc>
          <w:tcPr>
            <w:tcW w:w="6525" w:type="dxa"/>
            <w:gridSpan w:val="3"/>
            <w:tcBorders>
              <w:top w:val="single" w:sz="4" w:space="0" w:color="auto"/>
              <w:left w:val="single" w:sz="4" w:space="0" w:color="auto"/>
              <w:bottom w:val="single" w:sz="4" w:space="0" w:color="auto"/>
              <w:right w:val="single" w:sz="4" w:space="0" w:color="auto"/>
            </w:tcBorders>
            <w:vAlign w:val="center"/>
            <w:hideMark/>
          </w:tcPr>
          <w:p w14:paraId="5EBBB0E5" w14:textId="77777777" w:rsidR="00C618EC" w:rsidRPr="0082572D" w:rsidRDefault="00C618EC" w:rsidP="00FC4D95">
            <w:pPr>
              <w:tabs>
                <w:tab w:val="left" w:pos="9219"/>
              </w:tabs>
              <w:suppressAutoHyphens/>
              <w:spacing w:line="0" w:lineRule="atLeast"/>
              <w:jc w:val="center"/>
              <w:rPr>
                <w:b/>
                <w:kern w:val="2"/>
                <w:lang w:eastAsia="ar-SA"/>
              </w:rPr>
            </w:pPr>
            <w:r w:rsidRPr="0082572D">
              <w:rPr>
                <w:rFonts w:cs="Calibri"/>
                <w:b/>
              </w:rPr>
              <w:br w:type="page"/>
            </w:r>
            <w:r w:rsidRPr="0082572D">
              <w:rPr>
                <w:b/>
                <w:kern w:val="2"/>
                <w:lang w:eastAsia="ar-SA"/>
              </w:rPr>
              <w:t>Yönergenin Yayımlandığı Senatonun</w:t>
            </w:r>
          </w:p>
        </w:tc>
      </w:tr>
      <w:tr w:rsidR="00C618EC" w:rsidRPr="0082572D" w14:paraId="2DBE47F5" w14:textId="77777777" w:rsidTr="00FC4D95">
        <w:trPr>
          <w:trHeight w:val="262"/>
        </w:trPr>
        <w:tc>
          <w:tcPr>
            <w:tcW w:w="1566" w:type="dxa"/>
            <w:vMerge w:val="restart"/>
            <w:tcBorders>
              <w:top w:val="single" w:sz="4" w:space="0" w:color="auto"/>
              <w:left w:val="single" w:sz="4" w:space="0" w:color="auto"/>
              <w:bottom w:val="single" w:sz="4" w:space="0" w:color="auto"/>
              <w:right w:val="single" w:sz="4" w:space="0" w:color="auto"/>
            </w:tcBorders>
            <w:vAlign w:val="center"/>
            <w:hideMark/>
          </w:tcPr>
          <w:p w14:paraId="40B9F2BB" w14:textId="77777777" w:rsidR="00C618EC" w:rsidRPr="0082572D" w:rsidRDefault="00C618EC" w:rsidP="00FC4D95">
            <w:pPr>
              <w:suppressAutoHyphens/>
              <w:spacing w:line="0" w:lineRule="atLeast"/>
              <w:rPr>
                <w:kern w:val="2"/>
                <w:sz w:val="21"/>
                <w:lang w:eastAsia="ar-SA"/>
              </w:rPr>
            </w:pPr>
            <w:r w:rsidRPr="0082572D">
              <w:rPr>
                <w:kern w:val="2"/>
                <w:lang w:eastAsia="ar-SA"/>
              </w:rPr>
              <w:t>Tarih ve Sayısı</w:t>
            </w:r>
          </w:p>
        </w:tc>
        <w:tc>
          <w:tcPr>
            <w:tcW w:w="2695" w:type="dxa"/>
            <w:tcBorders>
              <w:top w:val="single" w:sz="4" w:space="0" w:color="auto"/>
              <w:left w:val="single" w:sz="4" w:space="0" w:color="auto"/>
              <w:bottom w:val="single" w:sz="4" w:space="0" w:color="auto"/>
              <w:right w:val="single" w:sz="4" w:space="0" w:color="auto"/>
            </w:tcBorders>
            <w:vAlign w:val="center"/>
            <w:hideMark/>
          </w:tcPr>
          <w:p w14:paraId="38A1BE62" w14:textId="77777777" w:rsidR="00C618EC" w:rsidRPr="0082572D" w:rsidRDefault="00C618EC" w:rsidP="00FC4D95">
            <w:pPr>
              <w:suppressAutoHyphens/>
              <w:spacing w:line="0" w:lineRule="atLeast"/>
              <w:ind w:left="100"/>
              <w:jc w:val="center"/>
              <w:rPr>
                <w:kern w:val="2"/>
                <w:lang w:eastAsia="ar-SA"/>
              </w:rPr>
            </w:pPr>
            <w:r w:rsidRPr="0082572D">
              <w:rPr>
                <w:kern w:val="2"/>
                <w:lang w:eastAsia="ar-SA"/>
              </w:rPr>
              <w:t>Tarihi</w:t>
            </w:r>
          </w:p>
        </w:tc>
        <w:tc>
          <w:tcPr>
            <w:tcW w:w="2264" w:type="dxa"/>
            <w:tcBorders>
              <w:top w:val="single" w:sz="4" w:space="0" w:color="auto"/>
              <w:left w:val="single" w:sz="4" w:space="0" w:color="auto"/>
              <w:bottom w:val="single" w:sz="4" w:space="0" w:color="auto"/>
              <w:right w:val="single" w:sz="4" w:space="0" w:color="auto"/>
            </w:tcBorders>
            <w:vAlign w:val="center"/>
            <w:hideMark/>
          </w:tcPr>
          <w:p w14:paraId="30119643" w14:textId="77777777" w:rsidR="00C618EC" w:rsidRPr="0082572D" w:rsidRDefault="00C618EC" w:rsidP="00FC4D95">
            <w:pPr>
              <w:suppressAutoHyphens/>
              <w:spacing w:line="0" w:lineRule="atLeast"/>
              <w:ind w:left="100"/>
              <w:jc w:val="center"/>
              <w:rPr>
                <w:kern w:val="2"/>
                <w:lang w:eastAsia="ar-SA"/>
              </w:rPr>
            </w:pPr>
            <w:r w:rsidRPr="0082572D">
              <w:rPr>
                <w:kern w:val="2"/>
                <w:lang w:eastAsia="ar-SA"/>
              </w:rPr>
              <w:t>Karar No</w:t>
            </w:r>
          </w:p>
        </w:tc>
      </w:tr>
      <w:tr w:rsidR="00C618EC" w:rsidRPr="0082572D" w14:paraId="2F1F64FA" w14:textId="77777777" w:rsidTr="00FC4D95">
        <w:trPr>
          <w:trHeight w:val="266"/>
        </w:trPr>
        <w:tc>
          <w:tcPr>
            <w:tcW w:w="1566" w:type="dxa"/>
            <w:vMerge/>
            <w:tcBorders>
              <w:top w:val="single" w:sz="4" w:space="0" w:color="auto"/>
              <w:left w:val="single" w:sz="4" w:space="0" w:color="auto"/>
              <w:bottom w:val="single" w:sz="4" w:space="0" w:color="auto"/>
              <w:right w:val="single" w:sz="4" w:space="0" w:color="auto"/>
            </w:tcBorders>
            <w:vAlign w:val="center"/>
            <w:hideMark/>
          </w:tcPr>
          <w:p w14:paraId="77DB3DA5" w14:textId="77777777" w:rsidR="00C618EC" w:rsidRPr="0082572D" w:rsidRDefault="00C618EC" w:rsidP="00FC4D95">
            <w:pPr>
              <w:rPr>
                <w:kern w:val="2"/>
                <w:sz w:val="21"/>
                <w:lang w:eastAsia="ar-SA"/>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30D8D343" w14:textId="3C271F8E" w:rsidR="00C618EC" w:rsidRPr="0082572D" w:rsidRDefault="00C618EC" w:rsidP="00FC4D95">
            <w:pPr>
              <w:suppressAutoHyphens/>
              <w:spacing w:line="0" w:lineRule="atLeast"/>
              <w:jc w:val="center"/>
              <w:rPr>
                <w:kern w:val="2"/>
                <w:sz w:val="4"/>
                <w:lang w:eastAsia="ar-SA"/>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092D6F9C" w14:textId="43F24F5F" w:rsidR="00C618EC" w:rsidRPr="0082572D" w:rsidRDefault="00C618EC" w:rsidP="00C618EC">
            <w:pPr>
              <w:suppressAutoHyphens/>
              <w:spacing w:line="0" w:lineRule="atLeast"/>
              <w:jc w:val="center"/>
              <w:rPr>
                <w:kern w:val="2"/>
                <w:sz w:val="4"/>
                <w:lang w:eastAsia="ar-SA"/>
              </w:rPr>
            </w:pPr>
          </w:p>
        </w:tc>
      </w:tr>
    </w:tbl>
    <w:p w14:paraId="15111FF5" w14:textId="370CD977" w:rsidR="00C618EC" w:rsidRPr="0082572D" w:rsidRDefault="00C618EC" w:rsidP="00401BEA">
      <w:pPr>
        <w:rPr>
          <w:rFonts w:ascii="Times New Roman" w:hAnsi="Times New Roman" w:cs="Times New Roman"/>
          <w:sz w:val="24"/>
          <w:szCs w:val="24"/>
        </w:rPr>
      </w:pPr>
    </w:p>
    <w:sectPr w:rsidR="00C618EC" w:rsidRPr="0082572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05C04" w14:textId="77777777" w:rsidR="00971D27" w:rsidRDefault="00971D27" w:rsidP="00457181">
      <w:pPr>
        <w:spacing w:after="0" w:line="240" w:lineRule="auto"/>
      </w:pPr>
      <w:r>
        <w:separator/>
      </w:r>
    </w:p>
  </w:endnote>
  <w:endnote w:type="continuationSeparator" w:id="0">
    <w:p w14:paraId="6E12AC7C" w14:textId="77777777" w:rsidR="00971D27" w:rsidRDefault="00971D27" w:rsidP="00457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415326"/>
      <w:docPartObj>
        <w:docPartGallery w:val="Page Numbers (Bottom of Page)"/>
        <w:docPartUnique/>
      </w:docPartObj>
    </w:sdtPr>
    <w:sdtEndPr/>
    <w:sdtContent>
      <w:p w14:paraId="5CB1DA7E" w14:textId="4CBBAC8A" w:rsidR="00457181" w:rsidRDefault="00457181">
        <w:pPr>
          <w:pStyle w:val="AltBilgi"/>
          <w:jc w:val="center"/>
        </w:pPr>
        <w:r>
          <w:fldChar w:fldCharType="begin"/>
        </w:r>
        <w:r>
          <w:instrText>PAGE   \* MERGEFORMAT</w:instrText>
        </w:r>
        <w:r>
          <w:fldChar w:fldCharType="separate"/>
        </w:r>
        <w:r w:rsidR="00873464">
          <w:rPr>
            <w:noProof/>
          </w:rPr>
          <w:t>9</w:t>
        </w:r>
        <w:r>
          <w:fldChar w:fldCharType="end"/>
        </w:r>
      </w:p>
    </w:sdtContent>
  </w:sdt>
  <w:p w14:paraId="543FD635" w14:textId="77777777" w:rsidR="00457181" w:rsidRDefault="0045718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8C154" w14:textId="77777777" w:rsidR="00971D27" w:rsidRDefault="00971D27" w:rsidP="00457181">
      <w:pPr>
        <w:spacing w:after="0" w:line="240" w:lineRule="auto"/>
      </w:pPr>
      <w:r>
        <w:separator/>
      </w:r>
    </w:p>
  </w:footnote>
  <w:footnote w:type="continuationSeparator" w:id="0">
    <w:p w14:paraId="3BEEFE8B" w14:textId="77777777" w:rsidR="00971D27" w:rsidRDefault="00971D27" w:rsidP="00457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6BD5"/>
    <w:multiLevelType w:val="hybridMultilevel"/>
    <w:tmpl w:val="52283A06"/>
    <w:lvl w:ilvl="0" w:tplc="AAB0C57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E029C0"/>
    <w:multiLevelType w:val="hybridMultilevel"/>
    <w:tmpl w:val="A6544EA4"/>
    <w:lvl w:ilvl="0" w:tplc="AAB0C574">
      <w:start w:val="1"/>
      <mc:AlternateContent>
        <mc:Choice Requires="w14">
          <w:numFmt w:val="custom" w:format="a, ç, ĝ, ..."/>
        </mc:Choice>
        <mc:Fallback>
          <w:numFmt w:val="decimal"/>
        </mc:Fallback>
      </mc:AlternateContent>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0B601F6D"/>
    <w:multiLevelType w:val="hybridMultilevel"/>
    <w:tmpl w:val="50AC491C"/>
    <w:lvl w:ilvl="0" w:tplc="B3A08A3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E14565D"/>
    <w:multiLevelType w:val="hybridMultilevel"/>
    <w:tmpl w:val="CB4E149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6D5C12"/>
    <w:multiLevelType w:val="hybridMultilevel"/>
    <w:tmpl w:val="4C7822E6"/>
    <w:lvl w:ilvl="0" w:tplc="38B6E69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927C49"/>
    <w:multiLevelType w:val="hybridMultilevel"/>
    <w:tmpl w:val="9232FC96"/>
    <w:lvl w:ilvl="0" w:tplc="AAB0C57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B4B06A6"/>
    <w:multiLevelType w:val="hybridMultilevel"/>
    <w:tmpl w:val="ACD6297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034DA3"/>
    <w:multiLevelType w:val="hybridMultilevel"/>
    <w:tmpl w:val="0AFCD704"/>
    <w:lvl w:ilvl="0" w:tplc="AA9215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22F7AB3"/>
    <w:multiLevelType w:val="hybridMultilevel"/>
    <w:tmpl w:val="05F03652"/>
    <w:lvl w:ilvl="0" w:tplc="AAB0C57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721238A"/>
    <w:multiLevelType w:val="hybridMultilevel"/>
    <w:tmpl w:val="5192BF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8F96534"/>
    <w:multiLevelType w:val="hybridMultilevel"/>
    <w:tmpl w:val="154C6D4C"/>
    <w:lvl w:ilvl="0" w:tplc="8ACC416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74A300C"/>
    <w:multiLevelType w:val="hybridMultilevel"/>
    <w:tmpl w:val="D4AE9828"/>
    <w:lvl w:ilvl="0" w:tplc="4DE6E7E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B786E9F"/>
    <w:multiLevelType w:val="hybridMultilevel"/>
    <w:tmpl w:val="0AD2869A"/>
    <w:lvl w:ilvl="0" w:tplc="AB0C8288">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6814C97"/>
    <w:multiLevelType w:val="hybridMultilevel"/>
    <w:tmpl w:val="E67CE0A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ABF28FD"/>
    <w:multiLevelType w:val="hybridMultilevel"/>
    <w:tmpl w:val="38E4FFC8"/>
    <w:lvl w:ilvl="0" w:tplc="AAB0C57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9510747"/>
    <w:multiLevelType w:val="hybridMultilevel"/>
    <w:tmpl w:val="6E1808F4"/>
    <w:lvl w:ilvl="0" w:tplc="CA0A6A7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B295963"/>
    <w:multiLevelType w:val="hybridMultilevel"/>
    <w:tmpl w:val="B24C9E6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EC257F0"/>
    <w:multiLevelType w:val="hybridMultilevel"/>
    <w:tmpl w:val="C44E61A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6"/>
  </w:num>
  <w:num w:numId="3">
    <w:abstractNumId w:val="17"/>
  </w:num>
  <w:num w:numId="4">
    <w:abstractNumId w:val="3"/>
  </w:num>
  <w:num w:numId="5">
    <w:abstractNumId w:val="7"/>
  </w:num>
  <w:num w:numId="6">
    <w:abstractNumId w:val="15"/>
  </w:num>
  <w:num w:numId="7">
    <w:abstractNumId w:val="12"/>
  </w:num>
  <w:num w:numId="8">
    <w:abstractNumId w:val="5"/>
  </w:num>
  <w:num w:numId="9">
    <w:abstractNumId w:val="1"/>
  </w:num>
  <w:num w:numId="10">
    <w:abstractNumId w:val="2"/>
  </w:num>
  <w:num w:numId="11">
    <w:abstractNumId w:val="0"/>
  </w:num>
  <w:num w:numId="12">
    <w:abstractNumId w:val="6"/>
  </w:num>
  <w:num w:numId="13">
    <w:abstractNumId w:val="13"/>
  </w:num>
  <w:num w:numId="14">
    <w:abstractNumId w:val="11"/>
  </w:num>
  <w:num w:numId="15">
    <w:abstractNumId w:val="10"/>
  </w:num>
  <w:num w:numId="16">
    <w:abstractNumId w:val="14"/>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cwMjE1NTABQnNDcyUdpeDU4uLM/DyQAsNaAJUnTkksAAAA"/>
  </w:docVars>
  <w:rsids>
    <w:rsidRoot w:val="00870A4B"/>
    <w:rsid w:val="00013F89"/>
    <w:rsid w:val="000243C6"/>
    <w:rsid w:val="00031BBE"/>
    <w:rsid w:val="00032B3C"/>
    <w:rsid w:val="00042746"/>
    <w:rsid w:val="000532D9"/>
    <w:rsid w:val="000711CD"/>
    <w:rsid w:val="00074B8C"/>
    <w:rsid w:val="00076D80"/>
    <w:rsid w:val="00077123"/>
    <w:rsid w:val="00091719"/>
    <w:rsid w:val="000A0B25"/>
    <w:rsid w:val="000B66FD"/>
    <w:rsid w:val="000C7F11"/>
    <w:rsid w:val="000D406A"/>
    <w:rsid w:val="000D62E4"/>
    <w:rsid w:val="000F1849"/>
    <w:rsid w:val="00101AE3"/>
    <w:rsid w:val="001234BD"/>
    <w:rsid w:val="001329F8"/>
    <w:rsid w:val="001340F5"/>
    <w:rsid w:val="001360B9"/>
    <w:rsid w:val="001441B1"/>
    <w:rsid w:val="00152A15"/>
    <w:rsid w:val="0015464E"/>
    <w:rsid w:val="00155179"/>
    <w:rsid w:val="00163F43"/>
    <w:rsid w:val="00181E4B"/>
    <w:rsid w:val="001A17D9"/>
    <w:rsid w:val="001A3043"/>
    <w:rsid w:val="001A5B92"/>
    <w:rsid w:val="001C347E"/>
    <w:rsid w:val="001D25DC"/>
    <w:rsid w:val="002062CF"/>
    <w:rsid w:val="00222C70"/>
    <w:rsid w:val="002240A4"/>
    <w:rsid w:val="0024283C"/>
    <w:rsid w:val="00246ED8"/>
    <w:rsid w:val="00251A7C"/>
    <w:rsid w:val="00252509"/>
    <w:rsid w:val="00276705"/>
    <w:rsid w:val="00282B8D"/>
    <w:rsid w:val="002B0EA2"/>
    <w:rsid w:val="002C0AD2"/>
    <w:rsid w:val="00344B61"/>
    <w:rsid w:val="00344EB0"/>
    <w:rsid w:val="00346C12"/>
    <w:rsid w:val="00363443"/>
    <w:rsid w:val="00365545"/>
    <w:rsid w:val="003661A5"/>
    <w:rsid w:val="0039156F"/>
    <w:rsid w:val="003B7575"/>
    <w:rsid w:val="003C1BE9"/>
    <w:rsid w:val="003C7FC6"/>
    <w:rsid w:val="003D1E81"/>
    <w:rsid w:val="003D7D4A"/>
    <w:rsid w:val="003E7B4E"/>
    <w:rsid w:val="00401BEA"/>
    <w:rsid w:val="0041033B"/>
    <w:rsid w:val="00440242"/>
    <w:rsid w:val="0045271A"/>
    <w:rsid w:val="00455326"/>
    <w:rsid w:val="00457181"/>
    <w:rsid w:val="00457E11"/>
    <w:rsid w:val="004605E8"/>
    <w:rsid w:val="00467C7D"/>
    <w:rsid w:val="00485341"/>
    <w:rsid w:val="00495382"/>
    <w:rsid w:val="004B10E6"/>
    <w:rsid w:val="004B6C81"/>
    <w:rsid w:val="004C367E"/>
    <w:rsid w:val="004C409F"/>
    <w:rsid w:val="004C5137"/>
    <w:rsid w:val="004D0D86"/>
    <w:rsid w:val="004D36BC"/>
    <w:rsid w:val="004F363B"/>
    <w:rsid w:val="004F380D"/>
    <w:rsid w:val="005000BC"/>
    <w:rsid w:val="0050172A"/>
    <w:rsid w:val="00504FFC"/>
    <w:rsid w:val="00516FC7"/>
    <w:rsid w:val="00532E98"/>
    <w:rsid w:val="00536F9D"/>
    <w:rsid w:val="00541E96"/>
    <w:rsid w:val="005472B2"/>
    <w:rsid w:val="005550DA"/>
    <w:rsid w:val="0056184B"/>
    <w:rsid w:val="005666AA"/>
    <w:rsid w:val="005668A3"/>
    <w:rsid w:val="0057033C"/>
    <w:rsid w:val="0057185C"/>
    <w:rsid w:val="00581306"/>
    <w:rsid w:val="00591264"/>
    <w:rsid w:val="00592B20"/>
    <w:rsid w:val="00596327"/>
    <w:rsid w:val="005A347B"/>
    <w:rsid w:val="005B0A25"/>
    <w:rsid w:val="005B38F2"/>
    <w:rsid w:val="005B3AF3"/>
    <w:rsid w:val="005D14F4"/>
    <w:rsid w:val="005E5223"/>
    <w:rsid w:val="005F0B7D"/>
    <w:rsid w:val="005F1051"/>
    <w:rsid w:val="005F1B37"/>
    <w:rsid w:val="005F24AC"/>
    <w:rsid w:val="00617444"/>
    <w:rsid w:val="00624A37"/>
    <w:rsid w:val="006343CA"/>
    <w:rsid w:val="0066186A"/>
    <w:rsid w:val="0066368F"/>
    <w:rsid w:val="00673609"/>
    <w:rsid w:val="00674843"/>
    <w:rsid w:val="00682324"/>
    <w:rsid w:val="006928EF"/>
    <w:rsid w:val="00696953"/>
    <w:rsid w:val="006A6886"/>
    <w:rsid w:val="006B46F1"/>
    <w:rsid w:val="006B4EB9"/>
    <w:rsid w:val="006C163E"/>
    <w:rsid w:val="006C3B68"/>
    <w:rsid w:val="006D0359"/>
    <w:rsid w:val="006D59A3"/>
    <w:rsid w:val="006E28C2"/>
    <w:rsid w:val="006F12D5"/>
    <w:rsid w:val="006F7230"/>
    <w:rsid w:val="00700143"/>
    <w:rsid w:val="00704AA1"/>
    <w:rsid w:val="007243A4"/>
    <w:rsid w:val="007245B7"/>
    <w:rsid w:val="007263ED"/>
    <w:rsid w:val="0073661D"/>
    <w:rsid w:val="0074145A"/>
    <w:rsid w:val="007414A1"/>
    <w:rsid w:val="0074175B"/>
    <w:rsid w:val="007661ED"/>
    <w:rsid w:val="00767438"/>
    <w:rsid w:val="00773C41"/>
    <w:rsid w:val="007747FD"/>
    <w:rsid w:val="0078364E"/>
    <w:rsid w:val="007919A8"/>
    <w:rsid w:val="0079344F"/>
    <w:rsid w:val="00797285"/>
    <w:rsid w:val="007A1F87"/>
    <w:rsid w:val="007B06A9"/>
    <w:rsid w:val="007B1D45"/>
    <w:rsid w:val="007B34A8"/>
    <w:rsid w:val="007B56BF"/>
    <w:rsid w:val="007C0665"/>
    <w:rsid w:val="007C5B5D"/>
    <w:rsid w:val="007C5BCC"/>
    <w:rsid w:val="007C7953"/>
    <w:rsid w:val="007D089D"/>
    <w:rsid w:val="007D27CB"/>
    <w:rsid w:val="007E2A79"/>
    <w:rsid w:val="007E4B07"/>
    <w:rsid w:val="007E5168"/>
    <w:rsid w:val="007E5849"/>
    <w:rsid w:val="007E7AE6"/>
    <w:rsid w:val="007F3624"/>
    <w:rsid w:val="00803EED"/>
    <w:rsid w:val="00807F38"/>
    <w:rsid w:val="0082572D"/>
    <w:rsid w:val="008311E5"/>
    <w:rsid w:val="00845BB3"/>
    <w:rsid w:val="008464B4"/>
    <w:rsid w:val="00846B65"/>
    <w:rsid w:val="00847594"/>
    <w:rsid w:val="0085245F"/>
    <w:rsid w:val="00870A4B"/>
    <w:rsid w:val="00873335"/>
    <w:rsid w:val="00873464"/>
    <w:rsid w:val="00873512"/>
    <w:rsid w:val="0087498D"/>
    <w:rsid w:val="00884FC1"/>
    <w:rsid w:val="00887562"/>
    <w:rsid w:val="00893AE2"/>
    <w:rsid w:val="00897FB4"/>
    <w:rsid w:val="008C0DB6"/>
    <w:rsid w:val="008E77ED"/>
    <w:rsid w:val="00920B64"/>
    <w:rsid w:val="00923A0A"/>
    <w:rsid w:val="0093102C"/>
    <w:rsid w:val="009326C4"/>
    <w:rsid w:val="00944FD2"/>
    <w:rsid w:val="009506FC"/>
    <w:rsid w:val="009655C8"/>
    <w:rsid w:val="00971D27"/>
    <w:rsid w:val="0098415C"/>
    <w:rsid w:val="00984F9D"/>
    <w:rsid w:val="00986073"/>
    <w:rsid w:val="009A5AA4"/>
    <w:rsid w:val="009C3449"/>
    <w:rsid w:val="009D0631"/>
    <w:rsid w:val="009D3FC4"/>
    <w:rsid w:val="009D634C"/>
    <w:rsid w:val="009E2824"/>
    <w:rsid w:val="009E47FD"/>
    <w:rsid w:val="009F3AB3"/>
    <w:rsid w:val="009F4860"/>
    <w:rsid w:val="009F5712"/>
    <w:rsid w:val="00A011E9"/>
    <w:rsid w:val="00A02F2A"/>
    <w:rsid w:val="00A04615"/>
    <w:rsid w:val="00A169D2"/>
    <w:rsid w:val="00A223CA"/>
    <w:rsid w:val="00A26144"/>
    <w:rsid w:val="00A26CD8"/>
    <w:rsid w:val="00A47987"/>
    <w:rsid w:val="00A53277"/>
    <w:rsid w:val="00A545DC"/>
    <w:rsid w:val="00A5686A"/>
    <w:rsid w:val="00A650DC"/>
    <w:rsid w:val="00A722A6"/>
    <w:rsid w:val="00A73FD7"/>
    <w:rsid w:val="00A83286"/>
    <w:rsid w:val="00A840D3"/>
    <w:rsid w:val="00A84EFF"/>
    <w:rsid w:val="00A85409"/>
    <w:rsid w:val="00A91206"/>
    <w:rsid w:val="00A921FD"/>
    <w:rsid w:val="00A97792"/>
    <w:rsid w:val="00AA0E64"/>
    <w:rsid w:val="00AB239A"/>
    <w:rsid w:val="00AD2539"/>
    <w:rsid w:val="00AD7602"/>
    <w:rsid w:val="00AE02B5"/>
    <w:rsid w:val="00AF4241"/>
    <w:rsid w:val="00B01237"/>
    <w:rsid w:val="00B07D3D"/>
    <w:rsid w:val="00B11733"/>
    <w:rsid w:val="00B11FFE"/>
    <w:rsid w:val="00B125B8"/>
    <w:rsid w:val="00B43B94"/>
    <w:rsid w:val="00B44999"/>
    <w:rsid w:val="00B47368"/>
    <w:rsid w:val="00B52956"/>
    <w:rsid w:val="00B56103"/>
    <w:rsid w:val="00B60514"/>
    <w:rsid w:val="00B615D9"/>
    <w:rsid w:val="00B633BC"/>
    <w:rsid w:val="00B8011F"/>
    <w:rsid w:val="00B9216B"/>
    <w:rsid w:val="00B94B9D"/>
    <w:rsid w:val="00B96349"/>
    <w:rsid w:val="00BA0DD7"/>
    <w:rsid w:val="00BA39F6"/>
    <w:rsid w:val="00BA5EED"/>
    <w:rsid w:val="00BB14A4"/>
    <w:rsid w:val="00BB26F1"/>
    <w:rsid w:val="00BB4D8A"/>
    <w:rsid w:val="00BC00DD"/>
    <w:rsid w:val="00BC14F2"/>
    <w:rsid w:val="00BC54D0"/>
    <w:rsid w:val="00BC630A"/>
    <w:rsid w:val="00BD0AAE"/>
    <w:rsid w:val="00BF7634"/>
    <w:rsid w:val="00C02459"/>
    <w:rsid w:val="00C050ED"/>
    <w:rsid w:val="00C07B01"/>
    <w:rsid w:val="00C254AF"/>
    <w:rsid w:val="00C41E73"/>
    <w:rsid w:val="00C42018"/>
    <w:rsid w:val="00C46863"/>
    <w:rsid w:val="00C618EC"/>
    <w:rsid w:val="00C63253"/>
    <w:rsid w:val="00C72E39"/>
    <w:rsid w:val="00C80229"/>
    <w:rsid w:val="00C8483A"/>
    <w:rsid w:val="00CB27E4"/>
    <w:rsid w:val="00CC3D90"/>
    <w:rsid w:val="00CC4CC8"/>
    <w:rsid w:val="00CC6377"/>
    <w:rsid w:val="00CD7588"/>
    <w:rsid w:val="00D030FE"/>
    <w:rsid w:val="00D05456"/>
    <w:rsid w:val="00D12819"/>
    <w:rsid w:val="00D16601"/>
    <w:rsid w:val="00D203A8"/>
    <w:rsid w:val="00D24B0C"/>
    <w:rsid w:val="00D33E28"/>
    <w:rsid w:val="00D34C86"/>
    <w:rsid w:val="00D44DF7"/>
    <w:rsid w:val="00D51B98"/>
    <w:rsid w:val="00D6163E"/>
    <w:rsid w:val="00D62D4D"/>
    <w:rsid w:val="00D65483"/>
    <w:rsid w:val="00DA3058"/>
    <w:rsid w:val="00DC50B7"/>
    <w:rsid w:val="00DC7CF9"/>
    <w:rsid w:val="00DD60DC"/>
    <w:rsid w:val="00DF2C65"/>
    <w:rsid w:val="00DF624E"/>
    <w:rsid w:val="00E167A1"/>
    <w:rsid w:val="00E24510"/>
    <w:rsid w:val="00E26B77"/>
    <w:rsid w:val="00E302BB"/>
    <w:rsid w:val="00E31B23"/>
    <w:rsid w:val="00E41BDB"/>
    <w:rsid w:val="00E51076"/>
    <w:rsid w:val="00E517D4"/>
    <w:rsid w:val="00E52DF1"/>
    <w:rsid w:val="00E6315E"/>
    <w:rsid w:val="00E72CF1"/>
    <w:rsid w:val="00E80114"/>
    <w:rsid w:val="00E80E61"/>
    <w:rsid w:val="00E902CF"/>
    <w:rsid w:val="00EB4340"/>
    <w:rsid w:val="00EC4873"/>
    <w:rsid w:val="00ED5E88"/>
    <w:rsid w:val="00ED70D1"/>
    <w:rsid w:val="00EE1E9D"/>
    <w:rsid w:val="00F046E6"/>
    <w:rsid w:val="00F11679"/>
    <w:rsid w:val="00F24EC5"/>
    <w:rsid w:val="00F37834"/>
    <w:rsid w:val="00F42DC2"/>
    <w:rsid w:val="00F44F4D"/>
    <w:rsid w:val="00F44F81"/>
    <w:rsid w:val="00F464BF"/>
    <w:rsid w:val="00F52A0B"/>
    <w:rsid w:val="00F5316E"/>
    <w:rsid w:val="00F66347"/>
    <w:rsid w:val="00F706BF"/>
    <w:rsid w:val="00F93253"/>
    <w:rsid w:val="00FA2368"/>
    <w:rsid w:val="00FB1FC5"/>
    <w:rsid w:val="00FB3061"/>
    <w:rsid w:val="00FC226C"/>
    <w:rsid w:val="00FC4403"/>
    <w:rsid w:val="00FD34B7"/>
    <w:rsid w:val="00FE6B07"/>
    <w:rsid w:val="00FF162E"/>
    <w:rsid w:val="00FF5D8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D6D8"/>
  <w15:docId w15:val="{8F1A8644-AA22-4935-99DA-BECEBF77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5BB3"/>
    <w:pPr>
      <w:ind w:left="720"/>
      <w:contextualSpacing/>
    </w:pPr>
  </w:style>
  <w:style w:type="character" w:styleId="AklamaBavurusu">
    <w:name w:val="annotation reference"/>
    <w:basedOn w:val="VarsaylanParagrafYazTipi"/>
    <w:uiPriority w:val="99"/>
    <w:semiHidden/>
    <w:unhideWhenUsed/>
    <w:rsid w:val="006343CA"/>
    <w:rPr>
      <w:sz w:val="16"/>
      <w:szCs w:val="16"/>
    </w:rPr>
  </w:style>
  <w:style w:type="paragraph" w:styleId="AklamaMetni">
    <w:name w:val="annotation text"/>
    <w:basedOn w:val="Normal"/>
    <w:link w:val="AklamaMetniChar"/>
    <w:uiPriority w:val="99"/>
    <w:semiHidden/>
    <w:unhideWhenUsed/>
    <w:rsid w:val="006343C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343CA"/>
    <w:rPr>
      <w:sz w:val="20"/>
      <w:szCs w:val="20"/>
    </w:rPr>
  </w:style>
  <w:style w:type="paragraph" w:styleId="AklamaKonusu">
    <w:name w:val="annotation subject"/>
    <w:basedOn w:val="AklamaMetni"/>
    <w:next w:val="AklamaMetni"/>
    <w:link w:val="AklamaKonusuChar"/>
    <w:uiPriority w:val="99"/>
    <w:semiHidden/>
    <w:unhideWhenUsed/>
    <w:rsid w:val="006343CA"/>
    <w:rPr>
      <w:b/>
      <w:bCs/>
    </w:rPr>
  </w:style>
  <w:style w:type="character" w:customStyle="1" w:styleId="AklamaKonusuChar">
    <w:name w:val="Açıklama Konusu Char"/>
    <w:basedOn w:val="AklamaMetniChar"/>
    <w:link w:val="AklamaKonusu"/>
    <w:uiPriority w:val="99"/>
    <w:semiHidden/>
    <w:rsid w:val="006343CA"/>
    <w:rPr>
      <w:b/>
      <w:bCs/>
      <w:sz w:val="20"/>
      <w:szCs w:val="20"/>
    </w:rPr>
  </w:style>
  <w:style w:type="paragraph" w:styleId="BalonMetni">
    <w:name w:val="Balloon Text"/>
    <w:basedOn w:val="Normal"/>
    <w:link w:val="BalonMetniChar"/>
    <w:uiPriority w:val="99"/>
    <w:semiHidden/>
    <w:unhideWhenUsed/>
    <w:rsid w:val="006343C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43CA"/>
    <w:rPr>
      <w:rFonts w:ascii="Segoe UI" w:hAnsi="Segoe UI" w:cs="Segoe UI"/>
      <w:sz w:val="18"/>
      <w:szCs w:val="18"/>
    </w:rPr>
  </w:style>
  <w:style w:type="paragraph" w:styleId="NormalWeb">
    <w:name w:val="Normal (Web)"/>
    <w:basedOn w:val="Normal"/>
    <w:uiPriority w:val="99"/>
    <w:semiHidden/>
    <w:unhideWhenUsed/>
    <w:rsid w:val="00A046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04615"/>
    <w:rPr>
      <w:b/>
      <w:bCs/>
    </w:rPr>
  </w:style>
  <w:style w:type="paragraph" w:styleId="stBilgi">
    <w:name w:val="header"/>
    <w:basedOn w:val="Normal"/>
    <w:link w:val="stBilgiChar"/>
    <w:uiPriority w:val="99"/>
    <w:unhideWhenUsed/>
    <w:rsid w:val="0045718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57181"/>
  </w:style>
  <w:style w:type="paragraph" w:styleId="AltBilgi">
    <w:name w:val="footer"/>
    <w:basedOn w:val="Normal"/>
    <w:link w:val="AltBilgiChar"/>
    <w:uiPriority w:val="99"/>
    <w:unhideWhenUsed/>
    <w:rsid w:val="004571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57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2635">
      <w:bodyDiv w:val="1"/>
      <w:marLeft w:val="0"/>
      <w:marRight w:val="0"/>
      <w:marTop w:val="0"/>
      <w:marBottom w:val="0"/>
      <w:divBdr>
        <w:top w:val="none" w:sz="0" w:space="0" w:color="auto"/>
        <w:left w:val="none" w:sz="0" w:space="0" w:color="auto"/>
        <w:bottom w:val="none" w:sz="0" w:space="0" w:color="auto"/>
        <w:right w:val="none" w:sz="0" w:space="0" w:color="auto"/>
      </w:divBdr>
    </w:div>
    <w:div w:id="1168909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3F6A2-7710-47C2-858D-FCBFF5627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9</Pages>
  <Words>3091</Words>
  <Characters>17622</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Öznur PURTAŞ</dc:creator>
  <cp:lastModifiedBy>user</cp:lastModifiedBy>
  <cp:revision>186</cp:revision>
  <cp:lastPrinted>2023-05-16T08:04:00Z</cp:lastPrinted>
  <dcterms:created xsi:type="dcterms:W3CDTF">2023-05-16T11:58:00Z</dcterms:created>
  <dcterms:modified xsi:type="dcterms:W3CDTF">2024-06-12T11:11:00Z</dcterms:modified>
</cp:coreProperties>
</file>