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340" w:type="dxa"/>
        <w:tblInd w:w="-1139" w:type="dxa"/>
        <w:tblLook w:val="04A0" w:firstRow="1" w:lastRow="0" w:firstColumn="1" w:lastColumn="0" w:noHBand="0" w:noVBand="1"/>
      </w:tblPr>
      <w:tblGrid>
        <w:gridCol w:w="975"/>
        <w:gridCol w:w="995"/>
        <w:gridCol w:w="1226"/>
        <w:gridCol w:w="3104"/>
        <w:gridCol w:w="2205"/>
        <w:gridCol w:w="2835"/>
      </w:tblGrid>
      <w:tr w:rsidR="00C06CF1" w:rsidRPr="00B069B9" w:rsidTr="00C06CF1">
        <w:tc>
          <w:tcPr>
            <w:tcW w:w="11340" w:type="dxa"/>
            <w:gridSpan w:val="6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b/>
                <w:sz w:val="16"/>
                <w:szCs w:val="16"/>
              </w:rPr>
              <w:t>SAĞLIK BAKIM HİZMETLERİ BÖLÜMÜ ÖĞRENCİ DANIŞMANLARI</w:t>
            </w:r>
          </w:p>
        </w:tc>
      </w:tr>
      <w:tr w:rsidR="00C06CF1" w:rsidRPr="00B069B9" w:rsidTr="00B069B9">
        <w:tc>
          <w:tcPr>
            <w:tcW w:w="975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Program</w:t>
            </w:r>
          </w:p>
        </w:tc>
        <w:tc>
          <w:tcPr>
            <w:tcW w:w="995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Öğrenci Kayıt Yılı</w:t>
            </w:r>
          </w:p>
        </w:tc>
        <w:tc>
          <w:tcPr>
            <w:tcW w:w="1226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Öğrenim Türü</w:t>
            </w:r>
          </w:p>
        </w:tc>
        <w:tc>
          <w:tcPr>
            <w:tcW w:w="3104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Danışman</w:t>
            </w:r>
          </w:p>
        </w:tc>
        <w:tc>
          <w:tcPr>
            <w:tcW w:w="2205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Danışmanlık Günü ve Saati</w:t>
            </w:r>
          </w:p>
        </w:tc>
        <w:tc>
          <w:tcPr>
            <w:tcW w:w="2835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Danışman e-posta adresi</w:t>
            </w:r>
          </w:p>
        </w:tc>
      </w:tr>
      <w:tr w:rsidR="00C06CF1" w:rsidRPr="00B069B9" w:rsidTr="00B069B9">
        <w:tc>
          <w:tcPr>
            <w:tcW w:w="975" w:type="dxa"/>
            <w:vMerge w:val="restart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Yaşlı Bakımı</w:t>
            </w:r>
          </w:p>
        </w:tc>
        <w:tc>
          <w:tcPr>
            <w:tcW w:w="995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1. Sınıf</w:t>
            </w:r>
          </w:p>
        </w:tc>
        <w:tc>
          <w:tcPr>
            <w:tcW w:w="1226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I. Öğretim</w:t>
            </w:r>
          </w:p>
        </w:tc>
        <w:tc>
          <w:tcPr>
            <w:tcW w:w="3104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. Ahmet Hamza ALPAY</w:t>
            </w:r>
          </w:p>
        </w:tc>
        <w:tc>
          <w:tcPr>
            <w:tcW w:w="2205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Pazartesi/13.00-15.00</w:t>
            </w:r>
          </w:p>
        </w:tc>
        <w:tc>
          <w:tcPr>
            <w:tcW w:w="2835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ahamzaalpay@bayburt.edu.tr</w:t>
            </w:r>
          </w:p>
        </w:tc>
      </w:tr>
      <w:tr w:rsidR="00C06CF1" w:rsidRPr="00B069B9" w:rsidTr="00B069B9">
        <w:tc>
          <w:tcPr>
            <w:tcW w:w="975" w:type="dxa"/>
            <w:vMerge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2. Sınıf</w:t>
            </w:r>
          </w:p>
        </w:tc>
        <w:tc>
          <w:tcPr>
            <w:tcW w:w="1226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I. Öğretim</w:t>
            </w:r>
          </w:p>
        </w:tc>
        <w:tc>
          <w:tcPr>
            <w:tcW w:w="3104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. Gör. Ümit ÖZ</w:t>
            </w:r>
          </w:p>
        </w:tc>
        <w:tc>
          <w:tcPr>
            <w:tcW w:w="2205" w:type="dxa"/>
          </w:tcPr>
          <w:p w:rsidR="00C06CF1" w:rsidRPr="00B069B9" w:rsidRDefault="00D60640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Pazartesi/13.00-15.00</w:t>
            </w:r>
          </w:p>
        </w:tc>
        <w:tc>
          <w:tcPr>
            <w:tcW w:w="2835" w:type="dxa"/>
          </w:tcPr>
          <w:p w:rsidR="00C06CF1" w:rsidRPr="00B069B9" w:rsidRDefault="00B069B9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umitoz@bayburt.edu.tr</w:t>
            </w:r>
          </w:p>
        </w:tc>
      </w:tr>
      <w:tr w:rsidR="00C06CF1" w:rsidRPr="00B069B9" w:rsidTr="00B069B9">
        <w:tc>
          <w:tcPr>
            <w:tcW w:w="975" w:type="dxa"/>
            <w:vMerge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2. Sınıf</w:t>
            </w:r>
          </w:p>
        </w:tc>
        <w:tc>
          <w:tcPr>
            <w:tcW w:w="1226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II. Öğretim</w:t>
            </w:r>
          </w:p>
        </w:tc>
        <w:tc>
          <w:tcPr>
            <w:tcW w:w="3104" w:type="dxa"/>
          </w:tcPr>
          <w:p w:rsidR="00C06CF1" w:rsidRPr="00B069B9" w:rsidRDefault="00C06CF1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069B9">
              <w:rPr>
                <w:rFonts w:ascii="Times New Roman" w:hAnsi="Times New Roman" w:cs="Times New Roman"/>
                <w:sz w:val="16"/>
                <w:szCs w:val="16"/>
              </w:rPr>
              <w:t>. Gör. Ümit ÖZ</w:t>
            </w:r>
          </w:p>
        </w:tc>
        <w:tc>
          <w:tcPr>
            <w:tcW w:w="2205" w:type="dxa"/>
          </w:tcPr>
          <w:p w:rsidR="00C06CF1" w:rsidRPr="00B069B9" w:rsidRDefault="00D60640" w:rsidP="00D60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640">
              <w:rPr>
                <w:rFonts w:ascii="Times New Roman" w:hAnsi="Times New Roman" w:cs="Times New Roman"/>
                <w:sz w:val="16"/>
                <w:szCs w:val="16"/>
              </w:rPr>
              <w:t>Pazartesi/1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6064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6064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835" w:type="dxa"/>
          </w:tcPr>
          <w:p w:rsidR="00C06CF1" w:rsidRPr="00B069B9" w:rsidRDefault="00B069B9" w:rsidP="00B06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umitoz@bayburt.edu.tr</w:t>
            </w:r>
          </w:p>
        </w:tc>
      </w:tr>
    </w:tbl>
    <w:p w:rsidR="009C1C5B" w:rsidRPr="00B069B9" w:rsidRDefault="009C1C5B" w:rsidP="00B069B9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C1C5B" w:rsidRPr="00B0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F1"/>
    <w:rsid w:val="008D35CC"/>
    <w:rsid w:val="009C1C5B"/>
    <w:rsid w:val="00B069B9"/>
    <w:rsid w:val="00C06CF1"/>
    <w:rsid w:val="00D6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88CD"/>
  <w15:chartTrackingRefBased/>
  <w15:docId w15:val="{DF59701B-C524-4E53-A7F6-21E7E948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2025-06-03T06:56:00Z</dcterms:created>
  <dcterms:modified xsi:type="dcterms:W3CDTF">2025-06-03T07:35:00Z</dcterms:modified>
</cp:coreProperties>
</file>