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2"/>
        <w:gridCol w:w="865"/>
        <w:gridCol w:w="992"/>
        <w:gridCol w:w="3969"/>
        <w:gridCol w:w="3686"/>
        <w:gridCol w:w="992"/>
        <w:gridCol w:w="1417"/>
      </w:tblGrid>
      <w:tr w:rsidR="00D97573" w:rsidRPr="006275B3" w:rsidTr="00D97573">
        <w:trPr>
          <w:trHeight w:val="335"/>
        </w:trPr>
        <w:tc>
          <w:tcPr>
            <w:tcW w:w="168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6275B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65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SAYI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 w:val="restart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02.04.2024</w:t>
            </w:r>
          </w:p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65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274DF8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Atatürk İlkeleri ve İnkılap Tarihi II  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274DF8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Gör. Uğur UÇAR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274DF8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Türk Dili II   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274DF8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Gör. Figen PATIHAN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274DF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Gümrük ve Döviz İşlemleri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FE3101">
              <w:rPr>
                <w:rFonts w:cstheme="minorHAns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Pazarlama Yönetimi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E-Ticaret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Sınıf Yönetimi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Dr. Öğretim Üyesi Mehtap KARACİL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 w:val="restart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03.04.2024</w:t>
            </w:r>
          </w:p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Yabancı Dil II    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Gör. Muhammed ATMACA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Mustafa DEMİR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İngilizce II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Gör. Muhammed ATMACA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FE3101">
              <w:rPr>
                <w:rFonts w:cstheme="minorHAnsi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AB ve Türkiye İlişkileri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Eğitim Psikolojisi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Kadir KAPLAN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  <w:bookmarkStart w:id="1" w:name="_GoBack"/>
        <w:bookmarkEnd w:id="1"/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Uluslararası İktisadi Kuruluşlar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AMFİ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 w:val="restart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04.04.2024</w:t>
            </w:r>
          </w:p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Entegre Dil Becerileri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Amfi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Mikrofinans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 xml:space="preserve"> ve Sosyal Girişimcilik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Karşılaştırmalı Ekonomik Coğrafya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Uluslararası Stratejik Yönetim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Prof. Dr. Cem </w:t>
            </w:r>
            <w:proofErr w:type="gramStart"/>
            <w:r w:rsidRPr="00FE3101">
              <w:rPr>
                <w:rFonts w:cstheme="minorHAnsi"/>
                <w:bCs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992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Bilişim Teknolojileri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Amfi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Uluslararası lojistik</w:t>
            </w: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05.04.2024</w:t>
            </w:r>
          </w:p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Yönetim ve Organizasyon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 xml:space="preserve">. Üyesi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Fetullah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 xml:space="preserve"> BATTAL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AMFİ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275B3">
              <w:rPr>
                <w:rFonts w:cstheme="minorHAnsi"/>
                <w:bCs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Dış Ticaret Finansmanı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6275B3" w:rsidRDefault="00D97573" w:rsidP="00885B46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6275B3" w:rsidRDefault="00D97573" w:rsidP="00885B4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Dış Ticaret İşlemleri Muhasebesi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Doç. Dr. Alirıza AĞ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FE3101">
              <w:rPr>
                <w:rFonts w:cstheme="minorHAns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Makro İktisat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D97573" w:rsidRPr="006275B3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6275B3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Uluslararası İktisat Teorisi ve Politikası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6275B3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6275B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6275B3">
              <w:rPr>
                <w:rFonts w:cstheme="minorHAnsi"/>
                <w:bCs/>
                <w:sz w:val="18"/>
                <w:szCs w:val="18"/>
              </w:rPr>
              <w:t>. Üyesi Ramazan SAYAR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6275B3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3101">
              <w:rPr>
                <w:rFonts w:cstheme="minorHAnsi"/>
                <w:b/>
                <w:bCs/>
                <w:sz w:val="18"/>
                <w:szCs w:val="18"/>
              </w:rPr>
              <w:t>06.04.2024</w:t>
            </w:r>
          </w:p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3101">
              <w:rPr>
                <w:rFonts w:cstheme="minorHAnsi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Enerji ve Doğal Kaynaklar Ekonomisi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Doç. Dr. Fatih OKUR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Borçlar Hukuku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Gör. Ayça KAYA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İş Hukuku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Gör. Ayça KAYA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İstatistiğe Giriş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Üyesi Kübra ELMALI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Küreselleşme ve Yabancı Sermaye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Doç. Dr. Fatih OKUR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921" w:type="dxa"/>
            <w:gridSpan w:val="6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07.04.2024</w:t>
            </w:r>
          </w:p>
          <w:p w:rsidR="00D97573" w:rsidRPr="00FE3101" w:rsidRDefault="00D97573" w:rsidP="000D21F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865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Mesleki Yazışma Teknikleri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 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Gör. Mustafa KARAMAN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Proje Yazma Teknikleri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Gör. Şenol KILIÇASLAN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FE3101">
              <w:rPr>
                <w:rFonts w:cstheme="minorHAnsi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Finansal Varlıklar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Üyesi Nuri Çağrı AKAR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Uluslararası Sözleşmeler Hukuku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Gör. Murat AKPINAR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97573" w:rsidRPr="00FE3101" w:rsidTr="00D97573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İşletme Finansmanı </w:t>
            </w:r>
          </w:p>
        </w:tc>
        <w:tc>
          <w:tcPr>
            <w:tcW w:w="3686" w:type="dxa"/>
            <w:vAlign w:val="center"/>
          </w:tcPr>
          <w:p w:rsidR="00D97573" w:rsidRPr="00FE3101" w:rsidRDefault="00D97573" w:rsidP="00F32340">
            <w:pPr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FE3101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FE3101">
              <w:rPr>
                <w:rFonts w:cstheme="minorHAnsi"/>
                <w:bCs/>
                <w:sz w:val="18"/>
                <w:szCs w:val="18"/>
              </w:rPr>
              <w:t>. Üyesi Eda AYVACIK</w:t>
            </w:r>
          </w:p>
        </w:tc>
        <w:tc>
          <w:tcPr>
            <w:tcW w:w="992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D97573" w:rsidRPr="00FE3101" w:rsidRDefault="00D97573" w:rsidP="00F3234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E3101"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F32340" w:rsidRPr="006275B3" w:rsidRDefault="00274DF8" w:rsidP="00F32340">
      <w:pPr>
        <w:pStyle w:val="AralkYok"/>
        <w:rPr>
          <w:rFonts w:cstheme="minorHAnsi"/>
          <w:b/>
          <w:bCs/>
          <w:sz w:val="18"/>
          <w:szCs w:val="18"/>
        </w:rPr>
      </w:pPr>
      <w:bookmarkStart w:id="2" w:name="_Hlk85315351"/>
      <w:bookmarkEnd w:id="0"/>
      <w:r w:rsidRPr="00FE3101">
        <w:rPr>
          <w:rFonts w:cstheme="minorHAnsi"/>
          <w:b/>
          <w:bCs/>
          <w:sz w:val="18"/>
          <w:szCs w:val="18"/>
        </w:rPr>
        <w:br w:type="textWrapping" w:clear="all"/>
      </w:r>
      <w:r w:rsidR="00F32340" w:rsidRPr="006275B3">
        <w:rPr>
          <w:rFonts w:cstheme="minorHAnsi"/>
          <w:b/>
          <w:bCs/>
          <w:sz w:val="18"/>
          <w:szCs w:val="18"/>
        </w:rPr>
        <w:t xml:space="preserve">  </w:t>
      </w:r>
    </w:p>
    <w:p w:rsidR="00A541D0" w:rsidRPr="006275B3" w:rsidRDefault="00F32340" w:rsidP="00F32340">
      <w:pPr>
        <w:pStyle w:val="AralkYok"/>
        <w:rPr>
          <w:rFonts w:cstheme="minorHAnsi"/>
          <w:b/>
          <w:bCs/>
          <w:sz w:val="18"/>
          <w:szCs w:val="18"/>
        </w:rPr>
      </w:pPr>
      <w:r w:rsidRPr="006275B3">
        <w:rPr>
          <w:rFonts w:cstheme="minorHAnsi"/>
          <w:b/>
          <w:bCs/>
          <w:sz w:val="18"/>
          <w:szCs w:val="18"/>
        </w:rPr>
        <w:t xml:space="preserve">                                     </w:t>
      </w:r>
    </w:p>
    <w:p w:rsidR="00A541D0" w:rsidRPr="006275B3" w:rsidRDefault="00A541D0" w:rsidP="00A541D0">
      <w:pPr>
        <w:pStyle w:val="AralkYok"/>
        <w:jc w:val="right"/>
        <w:rPr>
          <w:rFonts w:cstheme="minorHAnsi"/>
          <w:b/>
          <w:bCs/>
          <w:sz w:val="18"/>
          <w:szCs w:val="18"/>
        </w:rPr>
      </w:pPr>
      <w:r w:rsidRPr="006275B3">
        <w:rPr>
          <w:rFonts w:cstheme="minorHAnsi"/>
          <w:b/>
          <w:bCs/>
          <w:sz w:val="18"/>
          <w:szCs w:val="18"/>
        </w:rPr>
        <w:t xml:space="preserve"> Uluslararası Ticaret ve İşletmecilik Bölüm Başkanı</w:t>
      </w:r>
    </w:p>
    <w:p w:rsidR="00A541D0" w:rsidRPr="006275B3" w:rsidRDefault="00A541D0" w:rsidP="00A541D0">
      <w:pPr>
        <w:pStyle w:val="AralkYok"/>
        <w:jc w:val="right"/>
        <w:rPr>
          <w:rFonts w:cstheme="minorHAnsi"/>
          <w:b/>
          <w:bCs/>
          <w:sz w:val="18"/>
          <w:szCs w:val="18"/>
        </w:rPr>
      </w:pPr>
      <w:r w:rsidRPr="006275B3">
        <w:rPr>
          <w:rFonts w:cstheme="minorHAnsi"/>
          <w:b/>
          <w:bCs/>
          <w:sz w:val="18"/>
          <w:szCs w:val="18"/>
        </w:rPr>
        <w:t>Doç. Dr. Adnan KARA</w:t>
      </w:r>
      <w:bookmarkEnd w:id="2"/>
    </w:p>
    <w:p w:rsidR="007B2A90" w:rsidRPr="006275B3" w:rsidRDefault="007B2A90">
      <w:pPr>
        <w:rPr>
          <w:rFonts w:cstheme="minorHAnsi"/>
          <w:sz w:val="18"/>
          <w:szCs w:val="18"/>
        </w:rPr>
      </w:pPr>
    </w:p>
    <w:sectPr w:rsidR="007B2A90" w:rsidRPr="006275B3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52" w:rsidRDefault="00393C52" w:rsidP="00BD7D24">
      <w:pPr>
        <w:spacing w:after="0" w:line="240" w:lineRule="auto"/>
      </w:pPr>
      <w:r>
        <w:separator/>
      </w:r>
    </w:p>
  </w:endnote>
  <w:endnote w:type="continuationSeparator" w:id="0">
    <w:p w:rsidR="00393C52" w:rsidRDefault="00393C52" w:rsidP="00B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52" w:rsidRDefault="00393C52" w:rsidP="00BD7D24">
      <w:pPr>
        <w:spacing w:after="0" w:line="240" w:lineRule="auto"/>
      </w:pPr>
      <w:r>
        <w:separator/>
      </w:r>
    </w:p>
  </w:footnote>
  <w:footnote w:type="continuationSeparator" w:id="0">
    <w:p w:rsidR="00393C52" w:rsidRDefault="00393C52" w:rsidP="00BD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F3" w:rsidRPr="00BD7D24" w:rsidRDefault="00850EDC" w:rsidP="00BD7D2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BD7D24">
      <w:rPr>
        <w:rFonts w:ascii="Times New Roman" w:hAnsi="Times New Roman" w:cs="Times New Roman"/>
        <w:b/>
        <w:sz w:val="28"/>
        <w:szCs w:val="28"/>
      </w:rPr>
      <w:t>ULUSLARARASI TİCARET VE İŞLETMECİLİK BÖLÜMÜ 2023-2024</w:t>
    </w:r>
    <w:r w:rsidR="00BD7D24">
      <w:rPr>
        <w:rFonts w:ascii="Times New Roman" w:hAnsi="Times New Roman" w:cs="Times New Roman"/>
        <w:b/>
        <w:sz w:val="28"/>
        <w:szCs w:val="28"/>
      </w:rPr>
      <w:t xml:space="preserve"> BAHAR</w:t>
    </w:r>
    <w:r w:rsidRPr="00BD7D24">
      <w:rPr>
        <w:rFonts w:ascii="Times New Roman" w:hAnsi="Times New Roman" w:cs="Times New Roman"/>
        <w:b/>
        <w:sz w:val="28"/>
        <w:szCs w:val="28"/>
      </w:rPr>
      <w:t xml:space="preserve"> DÖNEMİ VİZE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D0"/>
    <w:rsid w:val="0004545A"/>
    <w:rsid w:val="00052C9D"/>
    <w:rsid w:val="000C5DA4"/>
    <w:rsid w:val="000D21FF"/>
    <w:rsid w:val="00132373"/>
    <w:rsid w:val="0014163E"/>
    <w:rsid w:val="0018320C"/>
    <w:rsid w:val="001C1F05"/>
    <w:rsid w:val="001E741C"/>
    <w:rsid w:val="0020706D"/>
    <w:rsid w:val="00250065"/>
    <w:rsid w:val="00274DF8"/>
    <w:rsid w:val="002E49BE"/>
    <w:rsid w:val="002F381A"/>
    <w:rsid w:val="00316F1D"/>
    <w:rsid w:val="00371177"/>
    <w:rsid w:val="00393C52"/>
    <w:rsid w:val="003B18FF"/>
    <w:rsid w:val="003D2571"/>
    <w:rsid w:val="00451DA8"/>
    <w:rsid w:val="004F54F1"/>
    <w:rsid w:val="00543901"/>
    <w:rsid w:val="00574BAE"/>
    <w:rsid w:val="00575752"/>
    <w:rsid w:val="005E272A"/>
    <w:rsid w:val="006275B3"/>
    <w:rsid w:val="00683FA8"/>
    <w:rsid w:val="006A1154"/>
    <w:rsid w:val="006D3260"/>
    <w:rsid w:val="007036E4"/>
    <w:rsid w:val="0070519D"/>
    <w:rsid w:val="0071172C"/>
    <w:rsid w:val="00785F87"/>
    <w:rsid w:val="007B2A90"/>
    <w:rsid w:val="00810F15"/>
    <w:rsid w:val="00850EDC"/>
    <w:rsid w:val="008767F7"/>
    <w:rsid w:val="00885B46"/>
    <w:rsid w:val="008A3AAE"/>
    <w:rsid w:val="008E6295"/>
    <w:rsid w:val="009059FB"/>
    <w:rsid w:val="00963ADA"/>
    <w:rsid w:val="009C5B43"/>
    <w:rsid w:val="00A541D0"/>
    <w:rsid w:val="00AF789B"/>
    <w:rsid w:val="00B22E5E"/>
    <w:rsid w:val="00B50709"/>
    <w:rsid w:val="00BA1F5B"/>
    <w:rsid w:val="00BD7D24"/>
    <w:rsid w:val="00BE38DF"/>
    <w:rsid w:val="00C25CCF"/>
    <w:rsid w:val="00C61ABA"/>
    <w:rsid w:val="00D30F9C"/>
    <w:rsid w:val="00D97573"/>
    <w:rsid w:val="00DF46AC"/>
    <w:rsid w:val="00E20194"/>
    <w:rsid w:val="00E475B6"/>
    <w:rsid w:val="00EA4E8C"/>
    <w:rsid w:val="00F32340"/>
    <w:rsid w:val="00F609D9"/>
    <w:rsid w:val="00F901C3"/>
    <w:rsid w:val="00FA752B"/>
    <w:rsid w:val="00FC3F80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0D1"/>
  <w15:chartTrackingRefBased/>
  <w15:docId w15:val="{11519988-C572-446D-9113-7FB186A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1D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541D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5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1D0"/>
  </w:style>
  <w:style w:type="paragraph" w:styleId="AltBilgi">
    <w:name w:val="footer"/>
    <w:basedOn w:val="Normal"/>
    <w:link w:val="AltBilgiChar"/>
    <w:uiPriority w:val="99"/>
    <w:unhideWhenUsed/>
    <w:rsid w:val="00BD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A0D3-A61B-4ECE-B418-4CABEDE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Tuğrul</cp:lastModifiedBy>
  <cp:revision>11</cp:revision>
  <dcterms:created xsi:type="dcterms:W3CDTF">2024-03-13T23:11:00Z</dcterms:created>
  <dcterms:modified xsi:type="dcterms:W3CDTF">2024-03-18T13:22:00Z</dcterms:modified>
</cp:coreProperties>
</file>